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6D" w:rsidRPr="00594B0B" w:rsidRDefault="00DE38AB" w:rsidP="00F9566D">
      <w:pPr>
        <w:spacing w:before="240" w:after="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1250" cy="685800"/>
            <wp:effectExtent l="19050" t="0" r="0" b="0"/>
            <wp:docPr id="1" name="Рисунок 1" descr="шапка на паспорт к составу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а паспорт к составу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6D" w:rsidRDefault="00F9566D" w:rsidP="00F9566D">
      <w:pPr>
        <w:spacing w:after="60"/>
        <w:jc w:val="center"/>
        <w:rPr>
          <w:rFonts w:ascii="Arial" w:hAnsi="Arial" w:cs="Arial"/>
          <w:b/>
          <w:szCs w:val="22"/>
        </w:rPr>
      </w:pPr>
    </w:p>
    <w:p w:rsidR="00F9566D" w:rsidRDefault="00F9566D" w:rsidP="00F9566D">
      <w:pPr>
        <w:spacing w:after="60"/>
        <w:jc w:val="center"/>
        <w:rPr>
          <w:rFonts w:ascii="Arial" w:hAnsi="Arial" w:cs="Arial"/>
          <w:b/>
          <w:szCs w:val="22"/>
        </w:rPr>
      </w:pPr>
      <w:r w:rsidRPr="00594B0B">
        <w:rPr>
          <w:rFonts w:ascii="Arial" w:hAnsi="Arial" w:cs="Arial"/>
          <w:b/>
          <w:szCs w:val="22"/>
        </w:rPr>
        <w:t>ПАСПОРТ №____</w:t>
      </w:r>
      <w:r>
        <w:rPr>
          <w:rFonts w:ascii="Arial" w:hAnsi="Arial" w:cs="Arial"/>
          <w:b/>
          <w:szCs w:val="22"/>
        </w:rPr>
        <w:t>_______ от «_____»__________2020</w:t>
      </w:r>
      <w:r w:rsidRPr="00594B0B">
        <w:rPr>
          <w:rFonts w:ascii="Arial" w:hAnsi="Arial" w:cs="Arial"/>
          <w:b/>
          <w:szCs w:val="22"/>
        </w:rPr>
        <w:t xml:space="preserve"> г.</w:t>
      </w:r>
    </w:p>
    <w:p w:rsidR="00F9566D" w:rsidRDefault="00F9566D" w:rsidP="00F9566D">
      <w:pPr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  <w:r w:rsidRPr="00594B0B">
        <w:rPr>
          <w:rFonts w:ascii="Arial" w:hAnsi="Arial" w:cs="Arial"/>
          <w:spacing w:val="20"/>
          <w:sz w:val="24"/>
          <w:szCs w:val="24"/>
        </w:rPr>
        <w:t>Наименование</w:t>
      </w:r>
      <w:r w:rsidRPr="00594B0B">
        <w:rPr>
          <w:rFonts w:ascii="Arial" w:hAnsi="Arial" w:cs="Arial"/>
          <w:spacing w:val="20"/>
          <w:sz w:val="28"/>
          <w:szCs w:val="28"/>
        </w:rPr>
        <w:t xml:space="preserve">: </w:t>
      </w:r>
      <w:r w:rsidR="00DD4C4F" w:rsidRPr="00E60DA9">
        <w:rPr>
          <w:rFonts w:ascii="Arial" w:hAnsi="Arial" w:cs="Arial"/>
          <w:b/>
          <w:color w:val="000000" w:themeColor="text1"/>
          <w:sz w:val="24"/>
          <w:szCs w:val="24"/>
        </w:rPr>
        <w:t>Антисептик для рук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proofErr w:type="spellStart"/>
      <w:r w:rsidRPr="00E60DA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Nortex</w:t>
      </w:r>
      <w:proofErr w:type="spellEnd"/>
      <w:r w:rsidRPr="00E60DA9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®</w:t>
      </w:r>
      <w:r w:rsidR="00DD4C4F" w:rsidRPr="00E60DA9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E60DA9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 </w:t>
      </w:r>
    </w:p>
    <w:p w:rsidR="004E5A8F" w:rsidRPr="00594B0B" w:rsidRDefault="004E5A8F" w:rsidP="004E5A8F">
      <w:pPr>
        <w:rPr>
          <w:rFonts w:ascii="Arial" w:hAnsi="Arial" w:cs="Arial"/>
          <w:b/>
          <w:sz w:val="24"/>
          <w:szCs w:val="24"/>
        </w:rPr>
      </w:pPr>
      <w:r w:rsidRPr="00594B0B">
        <w:rPr>
          <w:rFonts w:ascii="Arial" w:hAnsi="Arial" w:cs="Arial"/>
          <w:b/>
          <w:bCs/>
          <w:sz w:val="24"/>
          <w:szCs w:val="24"/>
        </w:rPr>
        <w:t xml:space="preserve">ТУ </w:t>
      </w:r>
      <w:r>
        <w:rPr>
          <w:rFonts w:ascii="Arial" w:hAnsi="Arial" w:cs="Arial"/>
          <w:b/>
          <w:bCs/>
          <w:sz w:val="24"/>
          <w:szCs w:val="24"/>
        </w:rPr>
        <w:t>2499</w:t>
      </w:r>
      <w:r w:rsidRPr="00594B0B">
        <w:rPr>
          <w:rFonts w:ascii="Arial" w:hAnsi="Arial" w:cs="Arial"/>
          <w:b/>
          <w:bCs/>
          <w:sz w:val="24"/>
          <w:szCs w:val="24"/>
        </w:rPr>
        <w:t>-04</w:t>
      </w:r>
      <w:r w:rsidRPr="00F74616">
        <w:rPr>
          <w:rFonts w:ascii="Arial" w:hAnsi="Arial" w:cs="Arial"/>
          <w:b/>
          <w:bCs/>
          <w:sz w:val="24"/>
          <w:szCs w:val="24"/>
        </w:rPr>
        <w:t>3</w:t>
      </w:r>
      <w:r w:rsidRPr="00594B0B">
        <w:rPr>
          <w:rFonts w:ascii="Arial" w:hAnsi="Arial" w:cs="Arial"/>
          <w:b/>
          <w:bCs/>
          <w:sz w:val="24"/>
          <w:szCs w:val="24"/>
        </w:rPr>
        <w:t>-24505934-201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4E5A8F" w:rsidRPr="00E60DA9" w:rsidRDefault="004E5A8F" w:rsidP="00F9566D">
      <w:pPr>
        <w:rPr>
          <w:rFonts w:ascii="Arial" w:hAnsi="Arial" w:cs="Arial"/>
          <w:b/>
          <w:color w:val="000000" w:themeColor="text1"/>
          <w:spacing w:val="20"/>
          <w:sz w:val="24"/>
          <w:szCs w:val="24"/>
        </w:rPr>
      </w:pPr>
    </w:p>
    <w:p w:rsidR="00F9566D" w:rsidRDefault="00F9566D" w:rsidP="00F9566D">
      <w:pPr>
        <w:spacing w:before="60" w:after="60"/>
        <w:rPr>
          <w:rFonts w:ascii="Arial" w:hAnsi="Arial" w:cs="Arial"/>
          <w:b/>
          <w:i/>
          <w:spacing w:val="30"/>
          <w:sz w:val="20"/>
        </w:rPr>
      </w:pPr>
      <w:r w:rsidRPr="00594B0B">
        <w:rPr>
          <w:rFonts w:ascii="Arial" w:hAnsi="Arial" w:cs="Arial"/>
          <w:b/>
          <w:i/>
          <w:spacing w:val="30"/>
          <w:sz w:val="20"/>
        </w:rPr>
        <w:t>Производится правообладателем ООО «НПО НОРТ» в г</w:t>
      </w:r>
      <w:proofErr w:type="gramStart"/>
      <w:r w:rsidRPr="00594B0B">
        <w:rPr>
          <w:rFonts w:ascii="Arial" w:hAnsi="Arial" w:cs="Arial"/>
          <w:b/>
          <w:i/>
          <w:spacing w:val="30"/>
          <w:sz w:val="20"/>
        </w:rPr>
        <w:t>.И</w:t>
      </w:r>
      <w:proofErr w:type="gramEnd"/>
      <w:r w:rsidRPr="00594B0B">
        <w:rPr>
          <w:rFonts w:ascii="Arial" w:hAnsi="Arial" w:cs="Arial"/>
          <w:b/>
          <w:i/>
          <w:spacing w:val="30"/>
          <w:sz w:val="20"/>
        </w:rPr>
        <w:t>жевске, Удмуртская республика</w:t>
      </w:r>
    </w:p>
    <w:p w:rsidR="00F74616" w:rsidRPr="00AA65D0" w:rsidRDefault="00F74616" w:rsidP="00F74616">
      <w:pPr>
        <w:keepNext/>
        <w:spacing w:after="60"/>
        <w:outlineLvl w:val="2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Декларация о соответствии требованиям</w:t>
      </w:r>
      <w:r w:rsidRPr="00AA65D0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proofErr w:type="gramStart"/>
      <w:r w:rsidR="00F709F4" w:rsidRPr="00F709F4">
        <w:rPr>
          <w:rFonts w:ascii="Arial" w:hAnsi="Arial" w:cs="Arial"/>
          <w:bCs/>
          <w:spacing w:val="20"/>
          <w:sz w:val="24"/>
          <w:szCs w:val="24"/>
        </w:rPr>
        <w:t>ТР</w:t>
      </w:r>
      <w:proofErr w:type="gramEnd"/>
      <w:r w:rsidR="00F709F4" w:rsidRPr="00F709F4">
        <w:rPr>
          <w:rFonts w:ascii="Arial" w:hAnsi="Arial" w:cs="Arial"/>
          <w:bCs/>
          <w:spacing w:val="20"/>
          <w:sz w:val="24"/>
          <w:szCs w:val="24"/>
        </w:rPr>
        <w:t xml:space="preserve"> ТС 009/2011 «О безопасности парфюмерно-косметической продукции»</w:t>
      </w:r>
      <w:r w:rsidRPr="00AA65D0">
        <w:rPr>
          <w:rFonts w:ascii="Arial" w:hAnsi="Arial" w:cs="Arial"/>
          <w:bCs/>
          <w:spacing w:val="20"/>
          <w:sz w:val="24"/>
          <w:szCs w:val="24"/>
        </w:rPr>
        <w:t>:</w:t>
      </w:r>
      <w:r w:rsidRPr="00AA65D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EA</w:t>
      </w:r>
      <w:r>
        <w:rPr>
          <w:rFonts w:ascii="Arial" w:hAnsi="Arial" w:cs="Arial"/>
          <w:b/>
          <w:bCs/>
          <w:sz w:val="24"/>
          <w:szCs w:val="24"/>
        </w:rPr>
        <w:t>ЭС №</w:t>
      </w:r>
      <w:r>
        <w:rPr>
          <w:rFonts w:ascii="Arial" w:hAnsi="Arial" w:cs="Arial"/>
          <w:b/>
          <w:bCs/>
          <w:sz w:val="24"/>
          <w:szCs w:val="24"/>
          <w:lang w:val="en-US"/>
        </w:rPr>
        <w:t>RU</w:t>
      </w:r>
      <w:r w:rsidRPr="00F7461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Д-</w:t>
      </w:r>
      <w:r>
        <w:rPr>
          <w:rFonts w:ascii="Arial" w:hAnsi="Arial" w:cs="Arial"/>
          <w:b/>
          <w:bCs/>
          <w:sz w:val="24"/>
          <w:szCs w:val="24"/>
          <w:lang w:val="en-US"/>
        </w:rPr>
        <w:t>RU</w:t>
      </w:r>
      <w:r w:rsidR="00D24AA3">
        <w:rPr>
          <w:rFonts w:ascii="Arial" w:hAnsi="Arial" w:cs="Arial"/>
          <w:b/>
          <w:bCs/>
          <w:sz w:val="24"/>
          <w:szCs w:val="24"/>
        </w:rPr>
        <w:t>.П</w:t>
      </w:r>
      <w:r>
        <w:rPr>
          <w:rFonts w:ascii="Arial" w:hAnsi="Arial" w:cs="Arial"/>
          <w:b/>
          <w:bCs/>
          <w:sz w:val="24"/>
          <w:szCs w:val="24"/>
        </w:rPr>
        <w:t>Х01.В.13717/20</w:t>
      </w:r>
      <w:r w:rsidRPr="00AA65D0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</w:p>
    <w:p w:rsidR="00F9566D" w:rsidRPr="00B06862" w:rsidRDefault="00F9566D" w:rsidP="00F9566D">
      <w:pPr>
        <w:spacing w:before="60" w:after="60"/>
        <w:rPr>
          <w:rFonts w:ascii="Arial" w:hAnsi="Arial" w:cs="Arial"/>
          <w:spacing w:val="30"/>
          <w:szCs w:val="22"/>
        </w:rPr>
      </w:pPr>
    </w:p>
    <w:tbl>
      <w:tblPr>
        <w:tblpPr w:leftFromText="180" w:rightFromText="180" w:vertAnchor="text" w:horzAnchor="margin" w:tblpY="51"/>
        <w:tblOverlap w:val="never"/>
        <w:tblW w:w="10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1699"/>
        <w:gridCol w:w="1622"/>
        <w:gridCol w:w="2064"/>
        <w:gridCol w:w="1622"/>
        <w:gridCol w:w="1696"/>
      </w:tblGrid>
      <w:tr w:rsidR="00F9566D" w:rsidRPr="00594B0B" w:rsidTr="00DD4C4F">
        <w:trPr>
          <w:trHeight w:val="141"/>
        </w:trPr>
        <w:tc>
          <w:tcPr>
            <w:tcW w:w="1695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Номер партии</w:t>
            </w:r>
          </w:p>
        </w:tc>
        <w:tc>
          <w:tcPr>
            <w:tcW w:w="1699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Дата изготовления</w:t>
            </w:r>
          </w:p>
        </w:tc>
        <w:tc>
          <w:tcPr>
            <w:tcW w:w="1622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Вид тары</w:t>
            </w:r>
          </w:p>
        </w:tc>
        <w:tc>
          <w:tcPr>
            <w:tcW w:w="2064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 xml:space="preserve">Масса нетто одного места, </w:t>
            </w:r>
            <w:proofErr w:type="gramStart"/>
            <w:r w:rsidRPr="00594B0B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22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 xml:space="preserve">Количество мест, </w:t>
            </w:r>
            <w:proofErr w:type="spellStart"/>
            <w:proofErr w:type="gramStart"/>
            <w:r w:rsidRPr="00594B0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594B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 xml:space="preserve">Масса нетто мест, </w:t>
            </w:r>
            <w:proofErr w:type="gramStart"/>
            <w:r w:rsidRPr="00594B0B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</w:p>
        </w:tc>
      </w:tr>
      <w:tr w:rsidR="00F9566D" w:rsidRPr="00594B0B" w:rsidTr="00DD4C4F">
        <w:trPr>
          <w:cantSplit/>
          <w:trHeight w:val="106"/>
        </w:trPr>
        <w:tc>
          <w:tcPr>
            <w:tcW w:w="1695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DD4C4F">
        <w:trPr>
          <w:cantSplit/>
          <w:trHeight w:val="106"/>
        </w:trPr>
        <w:tc>
          <w:tcPr>
            <w:tcW w:w="1695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DD4C4F">
        <w:trPr>
          <w:cantSplit/>
          <w:trHeight w:val="106"/>
        </w:trPr>
        <w:tc>
          <w:tcPr>
            <w:tcW w:w="1695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9" w:type="dxa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DD4C4F">
        <w:trPr>
          <w:cantSplit/>
          <w:trHeight w:val="106"/>
        </w:trPr>
        <w:tc>
          <w:tcPr>
            <w:tcW w:w="7080" w:type="dxa"/>
            <w:gridSpan w:val="4"/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6" w:space="0" w:color="auto"/>
              <w:bottom w:val="single" w:sz="6" w:space="0" w:color="auto"/>
            </w:tcBorders>
          </w:tcPr>
          <w:p w:rsidR="00F9566D" w:rsidRPr="00594B0B" w:rsidRDefault="00F9566D" w:rsidP="00425C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566D" w:rsidRPr="00594B0B" w:rsidRDefault="00F9566D" w:rsidP="00F9566D">
      <w:pPr>
        <w:jc w:val="both"/>
        <w:rPr>
          <w:rFonts w:ascii="Arial" w:hAnsi="Arial" w:cs="Arial"/>
          <w:szCs w:val="22"/>
        </w:rPr>
      </w:pPr>
      <w:r w:rsidRPr="00594B0B">
        <w:rPr>
          <w:rFonts w:ascii="Arial" w:hAnsi="Arial" w:cs="Arial"/>
          <w:szCs w:val="22"/>
        </w:rPr>
        <w:t xml:space="preserve">                                                                                                            Пломба  </w:t>
      </w:r>
      <w:r w:rsidRPr="00594B0B">
        <w:rPr>
          <w:rFonts w:ascii="Arial" w:hAnsi="Arial" w:cs="Arial"/>
          <w:b/>
          <w:sz w:val="24"/>
          <w:szCs w:val="24"/>
        </w:rPr>
        <w:t>Н</w:t>
      </w:r>
      <w:r w:rsidR="00DE38AB"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НОРТ_Элиста_фирм_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РТ_Элиста_фирм_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6000"/>
                    </a:blip>
                    <a:srcRect l="45497" t="-858" r="49319" b="7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4B0B">
        <w:rPr>
          <w:rFonts w:ascii="Arial" w:hAnsi="Arial" w:cs="Arial"/>
          <w:b/>
          <w:sz w:val="24"/>
          <w:szCs w:val="24"/>
        </w:rPr>
        <w:t>РТ</w:t>
      </w:r>
      <w:r w:rsidRPr="00594B0B">
        <w:rPr>
          <w:rFonts w:ascii="Arial" w:hAnsi="Arial" w:cs="Arial"/>
          <w:szCs w:val="22"/>
        </w:rPr>
        <w:t xml:space="preserve"> _________</w:t>
      </w:r>
    </w:p>
    <w:p w:rsidR="00F9566D" w:rsidRPr="00594B0B" w:rsidRDefault="00F9566D" w:rsidP="00F9566D">
      <w:pPr>
        <w:pStyle w:val="1"/>
        <w:rPr>
          <w:rFonts w:ascii="Arial" w:hAnsi="Arial" w:cs="Arial"/>
          <w:b w:val="0"/>
          <w:sz w:val="16"/>
          <w:szCs w:val="16"/>
        </w:rPr>
      </w:pPr>
      <w:r w:rsidRPr="00594B0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94B0B">
        <w:rPr>
          <w:rFonts w:ascii="Arial" w:hAnsi="Arial" w:cs="Arial"/>
          <w:b w:val="0"/>
          <w:sz w:val="16"/>
          <w:szCs w:val="16"/>
        </w:rPr>
        <w:t>номер</w:t>
      </w:r>
    </w:p>
    <w:p w:rsidR="00414F66" w:rsidRPr="00414F66" w:rsidRDefault="00414F66" w:rsidP="00BE225C">
      <w:pPr>
        <w:pStyle w:val="1"/>
        <w:spacing w:after="120"/>
        <w:jc w:val="left"/>
        <w:rPr>
          <w:rFonts w:ascii="Arial" w:hAnsi="Arial" w:cs="Arial"/>
          <w:color w:val="FF0000"/>
        </w:rPr>
      </w:pPr>
    </w:p>
    <w:p w:rsidR="00F9566D" w:rsidRPr="00594B0B" w:rsidRDefault="00F9566D" w:rsidP="00F9566D">
      <w:pPr>
        <w:pStyle w:val="1"/>
        <w:spacing w:after="120"/>
        <w:rPr>
          <w:rFonts w:ascii="Arial" w:hAnsi="Arial" w:cs="Arial"/>
          <w:szCs w:val="24"/>
        </w:rPr>
      </w:pPr>
      <w:r w:rsidRPr="00594B0B">
        <w:rPr>
          <w:rFonts w:ascii="Arial" w:hAnsi="Arial" w:cs="Arial"/>
        </w:rPr>
        <w:t>ПОКАЗАТЕЛИ КАЧЕСТВА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3"/>
        <w:gridCol w:w="3464"/>
        <w:gridCol w:w="1380"/>
        <w:gridCol w:w="1762"/>
      </w:tblGrid>
      <w:tr w:rsidR="00F9566D" w:rsidRPr="00594B0B" w:rsidTr="00425C43">
        <w:trPr>
          <w:trHeight w:val="510"/>
          <w:jc w:val="center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ТУ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2499</w:t>
            </w:r>
            <w:r w:rsidRPr="00594B0B">
              <w:rPr>
                <w:rFonts w:ascii="Arial" w:hAnsi="Arial" w:cs="Arial"/>
                <w:b/>
                <w:bCs/>
                <w:sz w:val="24"/>
                <w:szCs w:val="24"/>
              </w:rPr>
              <w:t>-04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594B0B">
              <w:rPr>
                <w:rFonts w:ascii="Arial" w:hAnsi="Arial" w:cs="Arial"/>
                <w:b/>
                <w:bCs/>
                <w:sz w:val="24"/>
                <w:szCs w:val="24"/>
              </w:rPr>
              <w:t>-24505934-201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норма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Номер партии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Фактически</w:t>
            </w:r>
          </w:p>
          <w:p w:rsidR="00F9566D" w:rsidRPr="00594B0B" w:rsidRDefault="00F9566D" w:rsidP="0042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B0B">
              <w:rPr>
                <w:rFonts w:ascii="Arial" w:hAnsi="Arial" w:cs="Arial"/>
                <w:b/>
                <w:sz w:val="24"/>
                <w:szCs w:val="24"/>
              </w:rPr>
              <w:t>по анализу</w:t>
            </w: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>Агрегатное состояние и внешний вид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9566D" w:rsidRPr="00AB636C" w:rsidRDefault="00F9566D" w:rsidP="00E60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36C">
              <w:rPr>
                <w:rFonts w:ascii="Arial" w:hAnsi="Arial" w:cs="Arial"/>
                <w:sz w:val="24"/>
                <w:szCs w:val="24"/>
              </w:rPr>
              <w:t xml:space="preserve">Прозрачная жидкость </w:t>
            </w:r>
            <w:r w:rsidR="00DD4C4F" w:rsidRPr="00AB636C">
              <w:rPr>
                <w:rFonts w:ascii="Arial" w:hAnsi="Arial" w:cs="Arial"/>
                <w:sz w:val="24"/>
                <w:szCs w:val="24"/>
              </w:rPr>
              <w:t>светло-голубого</w:t>
            </w:r>
            <w:r w:rsidR="0025025E" w:rsidRPr="00AB636C">
              <w:rPr>
                <w:rFonts w:ascii="Arial" w:hAnsi="Arial" w:cs="Arial"/>
                <w:sz w:val="24"/>
                <w:szCs w:val="24"/>
              </w:rPr>
              <w:t xml:space="preserve"> цвета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AB636C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AB636C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  <w:r w:rsidRPr="00594B0B">
              <w:rPr>
                <w:rFonts w:ascii="Arial" w:hAnsi="Arial" w:cs="Arial"/>
                <w:sz w:val="24"/>
                <w:szCs w:val="24"/>
              </w:rPr>
              <w:t xml:space="preserve">Плотность состава при </w:t>
            </w:r>
            <w:r>
              <w:rPr>
                <w:rFonts w:ascii="Arial" w:hAnsi="Arial" w:cs="Arial"/>
                <w:sz w:val="24"/>
                <w:szCs w:val="24"/>
              </w:rPr>
              <w:t>температуре</w:t>
            </w:r>
            <w:r w:rsidRPr="00594B0B">
              <w:rPr>
                <w:rFonts w:ascii="Arial" w:hAnsi="Arial" w:cs="Arial"/>
                <w:sz w:val="24"/>
                <w:szCs w:val="24"/>
              </w:rPr>
              <w:t xml:space="preserve"> 20</w:t>
            </w:r>
            <w:proofErr w:type="gramStart"/>
            <w:r w:rsidRPr="00594B0B">
              <w:rPr>
                <w:rFonts w:ascii="Arial" w:hAnsi="Arial" w:cs="Arial"/>
                <w:sz w:val="24"/>
                <w:szCs w:val="24"/>
              </w:rPr>
              <w:t xml:space="preserve"> ˚С</w:t>
            </w:r>
            <w:proofErr w:type="gramEnd"/>
            <w:r w:rsidRPr="00594B0B">
              <w:rPr>
                <w:rFonts w:ascii="Arial" w:hAnsi="Arial" w:cs="Arial"/>
                <w:sz w:val="24"/>
                <w:szCs w:val="24"/>
              </w:rPr>
              <w:t>, г/см</w:t>
            </w:r>
            <w:r w:rsidRPr="00594B0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F9566D" w:rsidRPr="00AB636C" w:rsidRDefault="00DD4C4F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36C">
              <w:rPr>
                <w:rFonts w:ascii="Arial" w:hAnsi="Arial" w:cs="Arial"/>
                <w:sz w:val="24"/>
                <w:szCs w:val="24"/>
              </w:rPr>
              <w:t>0,85</w:t>
            </w:r>
            <w:r w:rsidR="00F9566D" w:rsidRPr="00AB636C">
              <w:rPr>
                <w:rFonts w:ascii="Arial" w:hAnsi="Arial" w:cs="Arial"/>
                <w:sz w:val="24"/>
                <w:szCs w:val="24"/>
              </w:rPr>
              <w:t>…</w:t>
            </w:r>
            <w:r w:rsidR="004B3113" w:rsidRPr="00AB636C">
              <w:rPr>
                <w:rFonts w:ascii="Arial" w:hAnsi="Arial" w:cs="Arial"/>
                <w:sz w:val="24"/>
                <w:szCs w:val="24"/>
              </w:rPr>
              <w:t>1,0</w:t>
            </w:r>
            <w:r w:rsidRPr="00AB63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340"/>
          <w:jc w:val="center"/>
        </w:trPr>
        <w:tc>
          <w:tcPr>
            <w:tcW w:w="34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AB636C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BE225C">
        <w:trPr>
          <w:cantSplit/>
          <w:trHeight w:val="340"/>
          <w:jc w:val="center"/>
        </w:trPr>
        <w:tc>
          <w:tcPr>
            <w:tcW w:w="34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AB636C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BE225C">
        <w:trPr>
          <w:cantSplit/>
          <w:trHeight w:val="284"/>
          <w:jc w:val="center"/>
        </w:trPr>
        <w:tc>
          <w:tcPr>
            <w:tcW w:w="34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66D" w:rsidRPr="007E1816" w:rsidRDefault="00F9566D" w:rsidP="00425C43">
            <w:pPr>
              <w:spacing w:after="40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pH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346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66D" w:rsidRPr="00AB636C" w:rsidRDefault="004B3113" w:rsidP="00467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36C">
              <w:rPr>
                <w:rFonts w:ascii="Arial" w:hAnsi="Arial" w:cs="Arial"/>
                <w:sz w:val="24"/>
                <w:szCs w:val="24"/>
              </w:rPr>
              <w:t>6</w:t>
            </w:r>
            <w:r w:rsidR="00DD4C4F" w:rsidRPr="00AB636C">
              <w:rPr>
                <w:rFonts w:ascii="Arial" w:hAnsi="Arial" w:cs="Arial"/>
                <w:sz w:val="24"/>
                <w:szCs w:val="24"/>
              </w:rPr>
              <w:t>,0</w:t>
            </w:r>
            <w:r w:rsidR="00F9566D" w:rsidRPr="00AB636C">
              <w:rPr>
                <w:rFonts w:ascii="Arial" w:hAnsi="Arial" w:cs="Arial"/>
                <w:sz w:val="24"/>
                <w:szCs w:val="24"/>
              </w:rPr>
              <w:t>…</w:t>
            </w:r>
            <w:r w:rsidR="00DD4C4F" w:rsidRPr="00AB636C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284"/>
          <w:jc w:val="center"/>
        </w:trPr>
        <w:tc>
          <w:tcPr>
            <w:tcW w:w="34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66D" w:rsidRPr="00594B0B" w:rsidTr="00425C43">
        <w:trPr>
          <w:cantSplit/>
          <w:trHeight w:val="284"/>
          <w:jc w:val="center"/>
        </w:trPr>
        <w:tc>
          <w:tcPr>
            <w:tcW w:w="34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F9566D" w:rsidRPr="00594B0B" w:rsidRDefault="00F9566D" w:rsidP="00425C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66D" w:rsidRPr="00594B0B" w:rsidRDefault="00F9566D" w:rsidP="00F9566D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ind w:left="181" w:firstLine="0"/>
        <w:rPr>
          <w:b/>
          <w:i/>
          <w:sz w:val="20"/>
        </w:rPr>
      </w:pPr>
      <w:r w:rsidRPr="00594B0B">
        <w:rPr>
          <w:b/>
          <w:i/>
          <w:sz w:val="20"/>
        </w:rPr>
        <w:t>Основные параметры и характеристики указаны на стр.2</w:t>
      </w:r>
    </w:p>
    <w:p w:rsidR="00F9566D" w:rsidRPr="00CB6E1E" w:rsidRDefault="00F9566D" w:rsidP="00F9566D">
      <w:pPr>
        <w:spacing w:after="60"/>
        <w:ind w:left="181"/>
        <w:jc w:val="both"/>
        <w:rPr>
          <w:rFonts w:ascii="Arial" w:hAnsi="Arial" w:cs="Arial"/>
          <w:color w:val="FF0000"/>
          <w:szCs w:val="22"/>
        </w:rPr>
      </w:pPr>
      <w:r w:rsidRPr="00594B0B">
        <w:rPr>
          <w:rFonts w:ascii="Arial" w:hAnsi="Arial" w:cs="Arial"/>
          <w:szCs w:val="22"/>
        </w:rPr>
        <w:t xml:space="preserve">Состав хранится в плотно закрытой таре при температуре окружающей среды </w:t>
      </w:r>
      <w:r w:rsidRPr="00E60DA9">
        <w:rPr>
          <w:rFonts w:ascii="Arial" w:hAnsi="Arial" w:cs="Arial"/>
          <w:color w:val="000000" w:themeColor="text1"/>
          <w:szCs w:val="22"/>
        </w:rPr>
        <w:t xml:space="preserve">от </w:t>
      </w:r>
      <w:r w:rsidR="00CB6E1E" w:rsidRPr="00E60DA9">
        <w:rPr>
          <w:rFonts w:ascii="Arial" w:hAnsi="Arial" w:cs="Arial"/>
          <w:color w:val="000000" w:themeColor="text1"/>
          <w:szCs w:val="22"/>
        </w:rPr>
        <w:t>плюс</w:t>
      </w:r>
      <w:r w:rsidRPr="00E60DA9">
        <w:rPr>
          <w:rFonts w:ascii="Arial" w:hAnsi="Arial" w:cs="Arial"/>
          <w:color w:val="000000" w:themeColor="text1"/>
          <w:szCs w:val="22"/>
        </w:rPr>
        <w:t xml:space="preserve"> 5</w:t>
      </w:r>
      <w:proofErr w:type="gramStart"/>
      <w:r w:rsidRPr="00E60DA9">
        <w:rPr>
          <w:rFonts w:ascii="Arial" w:hAnsi="Arial" w:cs="Arial"/>
          <w:color w:val="000000" w:themeColor="text1"/>
          <w:szCs w:val="22"/>
        </w:rPr>
        <w:sym w:font="Symbol" w:char="F0B0"/>
      </w:r>
      <w:r w:rsidR="009F2DE9" w:rsidRPr="00E60DA9">
        <w:rPr>
          <w:rFonts w:ascii="Arial" w:hAnsi="Arial" w:cs="Arial"/>
          <w:color w:val="000000" w:themeColor="text1"/>
          <w:szCs w:val="22"/>
        </w:rPr>
        <w:t>С</w:t>
      </w:r>
      <w:proofErr w:type="gramEnd"/>
      <w:r w:rsidR="009F2DE9" w:rsidRPr="00E60DA9">
        <w:rPr>
          <w:rFonts w:ascii="Arial" w:hAnsi="Arial" w:cs="Arial"/>
          <w:color w:val="000000" w:themeColor="text1"/>
          <w:szCs w:val="22"/>
        </w:rPr>
        <w:t xml:space="preserve"> до</w:t>
      </w:r>
      <w:r w:rsidRPr="00E60DA9">
        <w:rPr>
          <w:rFonts w:ascii="Arial" w:hAnsi="Arial" w:cs="Arial"/>
          <w:color w:val="000000" w:themeColor="text1"/>
          <w:szCs w:val="22"/>
        </w:rPr>
        <w:t xml:space="preserve"> плюс </w:t>
      </w:r>
      <w:r w:rsidR="006A53CD" w:rsidRPr="00E60DA9">
        <w:rPr>
          <w:rFonts w:ascii="Arial" w:hAnsi="Arial" w:cs="Arial"/>
          <w:color w:val="000000" w:themeColor="text1"/>
          <w:szCs w:val="22"/>
        </w:rPr>
        <w:t>3</w:t>
      </w:r>
      <w:r w:rsidRPr="00E60DA9">
        <w:rPr>
          <w:rFonts w:ascii="Arial" w:hAnsi="Arial" w:cs="Arial"/>
          <w:color w:val="000000" w:themeColor="text1"/>
          <w:szCs w:val="22"/>
        </w:rPr>
        <w:t>0</w:t>
      </w:r>
      <w:r w:rsidRPr="00E60DA9">
        <w:rPr>
          <w:rFonts w:ascii="Arial" w:hAnsi="Arial" w:cs="Arial"/>
          <w:color w:val="000000" w:themeColor="text1"/>
          <w:szCs w:val="22"/>
        </w:rPr>
        <w:sym w:font="Symbol" w:char="F0B0"/>
      </w:r>
      <w:r w:rsidRPr="00E60DA9">
        <w:rPr>
          <w:rFonts w:ascii="Arial" w:hAnsi="Arial" w:cs="Arial"/>
          <w:color w:val="000000" w:themeColor="text1"/>
          <w:szCs w:val="22"/>
        </w:rPr>
        <w:t xml:space="preserve">С. Срок годности </w:t>
      </w:r>
      <w:r w:rsidR="00CB6E1E" w:rsidRPr="00E60DA9">
        <w:rPr>
          <w:rFonts w:ascii="Arial" w:hAnsi="Arial" w:cs="Arial"/>
          <w:color w:val="000000" w:themeColor="text1"/>
          <w:szCs w:val="22"/>
        </w:rPr>
        <w:t>2</w:t>
      </w:r>
      <w:r w:rsidRPr="00E60DA9">
        <w:rPr>
          <w:rFonts w:ascii="Arial" w:hAnsi="Arial" w:cs="Arial"/>
          <w:color w:val="000000" w:themeColor="text1"/>
          <w:szCs w:val="22"/>
        </w:rPr>
        <w:t xml:space="preserve"> </w:t>
      </w:r>
      <w:r w:rsidR="00086F2A">
        <w:rPr>
          <w:rFonts w:ascii="Arial" w:hAnsi="Arial" w:cs="Arial"/>
          <w:color w:val="000000" w:themeColor="text1"/>
          <w:szCs w:val="22"/>
        </w:rPr>
        <w:t>года.</w:t>
      </w:r>
    </w:p>
    <w:p w:rsidR="00F9566D" w:rsidRPr="0042471E" w:rsidRDefault="00F9566D" w:rsidP="00F9566D">
      <w:pPr>
        <w:pStyle w:val="a3"/>
        <w:tabs>
          <w:tab w:val="left" w:pos="741"/>
        </w:tabs>
        <w:ind w:left="142"/>
        <w:rPr>
          <w:rFonts w:ascii="Arial" w:hAnsi="Arial" w:cs="Arial"/>
          <w:b/>
          <w:szCs w:val="22"/>
        </w:rPr>
      </w:pPr>
      <w:r w:rsidRPr="00093054">
        <w:rPr>
          <w:rFonts w:ascii="Arial" w:hAnsi="Arial" w:cs="Arial"/>
          <w:b/>
          <w:szCs w:val="22"/>
        </w:rPr>
        <w:t xml:space="preserve">Использовать в соответствии с инструкцией по применению в редакции от </w:t>
      </w:r>
      <w:r w:rsidR="00ED7344">
        <w:rPr>
          <w:rFonts w:ascii="Arial" w:hAnsi="Arial" w:cs="Arial"/>
          <w:b/>
          <w:color w:val="000000" w:themeColor="text1"/>
          <w:szCs w:val="22"/>
        </w:rPr>
        <w:t>17</w:t>
      </w:r>
      <w:r w:rsidRPr="00E60DA9">
        <w:rPr>
          <w:rFonts w:ascii="Arial" w:hAnsi="Arial" w:cs="Arial"/>
          <w:b/>
          <w:color w:val="000000" w:themeColor="text1"/>
          <w:szCs w:val="22"/>
        </w:rPr>
        <w:t>.0</w:t>
      </w:r>
      <w:r w:rsidR="00CB6E1E" w:rsidRPr="00E60DA9">
        <w:rPr>
          <w:rFonts w:ascii="Arial" w:hAnsi="Arial" w:cs="Arial"/>
          <w:b/>
          <w:color w:val="000000" w:themeColor="text1"/>
          <w:szCs w:val="22"/>
        </w:rPr>
        <w:t>4</w:t>
      </w:r>
      <w:r w:rsidRPr="00E60DA9">
        <w:rPr>
          <w:rFonts w:ascii="Arial" w:hAnsi="Arial" w:cs="Arial"/>
          <w:b/>
          <w:color w:val="000000" w:themeColor="text1"/>
          <w:szCs w:val="22"/>
        </w:rPr>
        <w:t>.20</w:t>
      </w:r>
      <w:r w:rsidR="00FA0371" w:rsidRPr="00E60DA9">
        <w:rPr>
          <w:rFonts w:ascii="Arial" w:hAnsi="Arial" w:cs="Arial"/>
          <w:b/>
          <w:color w:val="000000" w:themeColor="text1"/>
          <w:szCs w:val="22"/>
        </w:rPr>
        <w:t>20</w:t>
      </w:r>
      <w:r w:rsidRPr="00093054">
        <w:rPr>
          <w:rFonts w:ascii="Arial" w:hAnsi="Arial" w:cs="Arial"/>
          <w:b/>
          <w:szCs w:val="22"/>
        </w:rPr>
        <w:t>.</w:t>
      </w:r>
    </w:p>
    <w:p w:rsidR="00F9566D" w:rsidRDefault="00F9566D" w:rsidP="00F9566D">
      <w:pPr>
        <w:spacing w:after="60"/>
        <w:ind w:left="181"/>
        <w:jc w:val="both"/>
        <w:rPr>
          <w:rFonts w:ascii="Arial" w:hAnsi="Arial" w:cs="Arial"/>
          <w:szCs w:val="22"/>
        </w:rPr>
      </w:pPr>
    </w:p>
    <w:p w:rsidR="00F9566D" w:rsidRPr="00594B0B" w:rsidRDefault="00F9566D" w:rsidP="00F9566D">
      <w:pPr>
        <w:spacing w:after="60"/>
        <w:ind w:left="181"/>
        <w:jc w:val="both"/>
        <w:rPr>
          <w:rFonts w:ascii="Arial" w:hAnsi="Arial" w:cs="Arial"/>
          <w:szCs w:val="22"/>
        </w:rPr>
      </w:pPr>
      <w:r w:rsidRPr="00594B0B">
        <w:rPr>
          <w:rFonts w:ascii="Arial" w:hAnsi="Arial" w:cs="Arial"/>
          <w:szCs w:val="22"/>
        </w:rPr>
        <w:t>Заключение лаборатории: качество продукции соответствует ТУ 2</w:t>
      </w:r>
      <w:r>
        <w:rPr>
          <w:rFonts w:ascii="Arial" w:hAnsi="Arial" w:cs="Arial"/>
          <w:szCs w:val="22"/>
        </w:rPr>
        <w:t>499</w:t>
      </w:r>
      <w:r w:rsidRPr="00594B0B">
        <w:rPr>
          <w:rFonts w:ascii="Arial" w:hAnsi="Arial" w:cs="Arial"/>
          <w:szCs w:val="22"/>
        </w:rPr>
        <w:t>-04</w:t>
      </w:r>
      <w:r>
        <w:rPr>
          <w:rFonts w:ascii="Arial" w:hAnsi="Arial" w:cs="Arial"/>
          <w:szCs w:val="22"/>
        </w:rPr>
        <w:t>3</w:t>
      </w:r>
      <w:r w:rsidRPr="00594B0B">
        <w:rPr>
          <w:rFonts w:ascii="Arial" w:hAnsi="Arial" w:cs="Arial"/>
          <w:szCs w:val="22"/>
        </w:rPr>
        <w:t>-24505934-201</w:t>
      </w:r>
      <w:r>
        <w:rPr>
          <w:rFonts w:ascii="Arial" w:hAnsi="Arial" w:cs="Arial"/>
          <w:szCs w:val="22"/>
        </w:rPr>
        <w:t>3</w:t>
      </w:r>
      <w:r w:rsidRPr="00594B0B">
        <w:rPr>
          <w:rFonts w:ascii="Arial" w:hAnsi="Arial" w:cs="Arial"/>
          <w:szCs w:val="22"/>
        </w:rPr>
        <w:t>.</w:t>
      </w:r>
    </w:p>
    <w:p w:rsidR="00F9566D" w:rsidRPr="00594B0B" w:rsidRDefault="00F9566D" w:rsidP="00F9566D">
      <w:pPr>
        <w:spacing w:after="60"/>
        <w:ind w:left="181"/>
        <w:rPr>
          <w:rFonts w:ascii="Arial" w:hAnsi="Arial" w:cs="Arial"/>
          <w:sz w:val="24"/>
          <w:szCs w:val="24"/>
        </w:rPr>
      </w:pPr>
      <w:r w:rsidRPr="00594B0B">
        <w:rPr>
          <w:rFonts w:ascii="Arial" w:hAnsi="Arial" w:cs="Arial"/>
          <w:sz w:val="24"/>
          <w:szCs w:val="24"/>
        </w:rPr>
        <w:t xml:space="preserve">Фамилия лаборанта ___________________ </w:t>
      </w:r>
      <w:proofErr w:type="gramStart"/>
      <w:r w:rsidRPr="00594B0B">
        <w:rPr>
          <w:rFonts w:ascii="Arial" w:hAnsi="Arial" w:cs="Arial"/>
          <w:sz w:val="24"/>
          <w:szCs w:val="24"/>
        </w:rPr>
        <w:t>м</w:t>
      </w:r>
      <w:proofErr w:type="gramEnd"/>
      <w:r w:rsidRPr="00594B0B">
        <w:rPr>
          <w:rFonts w:ascii="Arial" w:hAnsi="Arial" w:cs="Arial"/>
          <w:sz w:val="24"/>
          <w:szCs w:val="24"/>
        </w:rPr>
        <w:t xml:space="preserve">.п.   Паспорт оформил________________  </w:t>
      </w:r>
    </w:p>
    <w:p w:rsidR="00F9566D" w:rsidRPr="006B0787" w:rsidRDefault="00F9566D" w:rsidP="00F9566D">
      <w:pPr>
        <w:spacing w:after="60"/>
        <w:ind w:left="181"/>
        <w:rPr>
          <w:rFonts w:ascii="Arial" w:hAnsi="Arial" w:cs="Arial"/>
          <w:sz w:val="16"/>
          <w:szCs w:val="16"/>
        </w:rPr>
      </w:pPr>
      <w:r w:rsidRPr="00594B0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</w:t>
      </w:r>
      <w:r w:rsidRPr="006B0787">
        <w:rPr>
          <w:rFonts w:ascii="Arial" w:hAnsi="Arial" w:cs="Arial"/>
          <w:sz w:val="16"/>
          <w:szCs w:val="16"/>
        </w:rPr>
        <w:t>подпись, ФИО</w:t>
      </w:r>
    </w:p>
    <w:p w:rsidR="00F70DD0" w:rsidRDefault="00F70DD0" w:rsidP="00074D9A">
      <w:pPr>
        <w:spacing w:before="160" w:after="100"/>
        <w:jc w:val="center"/>
        <w:rPr>
          <w:b/>
          <w:caps/>
          <w:szCs w:val="22"/>
        </w:rPr>
      </w:pPr>
    </w:p>
    <w:p w:rsidR="004B5C84" w:rsidRDefault="00F9566D" w:rsidP="00074D9A">
      <w:pPr>
        <w:spacing w:before="160" w:after="100"/>
        <w:jc w:val="center"/>
        <w:rPr>
          <w:szCs w:val="22"/>
        </w:rPr>
      </w:pPr>
      <w:r w:rsidRPr="00F70DD0">
        <w:rPr>
          <w:szCs w:val="22"/>
        </w:rPr>
        <w:br w:type="page"/>
      </w:r>
    </w:p>
    <w:p w:rsidR="00074D9A" w:rsidRPr="00071A9F" w:rsidRDefault="00074D9A" w:rsidP="004B5C84">
      <w:pPr>
        <w:spacing w:before="160" w:after="100"/>
        <w:jc w:val="center"/>
        <w:rPr>
          <w:rFonts w:ascii="Arial" w:hAnsi="Arial" w:cs="Arial"/>
          <w:b/>
          <w:caps/>
          <w:szCs w:val="22"/>
        </w:rPr>
      </w:pPr>
      <w:r w:rsidRPr="00071A9F">
        <w:rPr>
          <w:rFonts w:ascii="Arial" w:hAnsi="Arial" w:cs="Arial"/>
          <w:b/>
          <w:caps/>
          <w:szCs w:val="22"/>
        </w:rPr>
        <w:lastRenderedPageBreak/>
        <w:t>Основные параметры и характеристики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953"/>
      </w:tblGrid>
      <w:tr w:rsidR="002E56A7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A7" w:rsidRPr="00E60DA9" w:rsidRDefault="002E56A7" w:rsidP="00DD4C4F">
            <w:pPr>
              <w:pStyle w:val="a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Концентрация активного действующего вещества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A7" w:rsidRDefault="00BE225C" w:rsidP="00E40F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изопропиловый спирт </w:t>
            </w:r>
            <w:r w:rsidR="008313A2" w:rsidRPr="008313A2">
              <w:rPr>
                <w:rFonts w:ascii="Arial" w:hAnsi="Arial" w:cs="Arial"/>
                <w:sz w:val="24"/>
                <w:szCs w:val="24"/>
              </w:rPr>
              <w:t>(7</w:t>
            </w:r>
            <w:r w:rsidRPr="008313A2">
              <w:rPr>
                <w:rFonts w:ascii="Arial" w:hAnsi="Arial" w:cs="Arial"/>
                <w:sz w:val="24"/>
                <w:szCs w:val="24"/>
              </w:rPr>
              <w:t>0% в составе)</w:t>
            </w:r>
          </w:p>
          <w:p w:rsidR="00B80CDA" w:rsidRPr="00E60DA9" w:rsidRDefault="00B80CDA" w:rsidP="00B80CD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D4ED7">
              <w:rPr>
                <w:rFonts w:ascii="Arial" w:hAnsi="Arial" w:cs="Arial"/>
                <w:sz w:val="24"/>
                <w:szCs w:val="24"/>
              </w:rPr>
              <w:t>кислородактивный</w:t>
            </w:r>
            <w:proofErr w:type="spellEnd"/>
            <w:r w:rsidRPr="004D4ED7">
              <w:rPr>
                <w:rFonts w:ascii="Arial" w:hAnsi="Arial" w:cs="Arial"/>
                <w:sz w:val="24"/>
                <w:szCs w:val="24"/>
              </w:rPr>
              <w:t xml:space="preserve"> антисептик (3% в составе)</w:t>
            </w:r>
          </w:p>
        </w:tc>
      </w:tr>
      <w:tr w:rsidR="00F81B82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82" w:rsidRPr="00E60DA9" w:rsidRDefault="00F81B82" w:rsidP="00DD4C4F">
            <w:pPr>
              <w:pStyle w:val="a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Запах состава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B82" w:rsidRPr="00E60DA9" w:rsidRDefault="00E60DA9" w:rsidP="00A31D2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22680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пецифический запах изопропилового спирта</w:t>
            </w:r>
            <w:r w:rsidR="00FB42EF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81B82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B42EF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F81B82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осле нанесения </w:t>
            </w:r>
            <w:r w:rsidR="00FB42EF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высыхания </w:t>
            </w:r>
            <w:r w:rsidR="00F81B82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запах выветривается</w:t>
            </w:r>
          </w:p>
        </w:tc>
      </w:tr>
      <w:tr w:rsidR="0085662A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2A" w:rsidRPr="00E60DA9" w:rsidRDefault="0085662A" w:rsidP="0085662A">
            <w:pPr>
              <w:pStyle w:val="a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Тип кожи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62A" w:rsidRPr="00E60DA9" w:rsidRDefault="00FB42EF" w:rsidP="00CB6E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="0085662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ля всех типов, сухая, чувствительная</w:t>
            </w:r>
          </w:p>
        </w:tc>
      </w:tr>
      <w:tr w:rsidR="00074D9A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CB6E1E" w:rsidP="0085662A">
            <w:pPr>
              <w:pStyle w:val="a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074D9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нешний вид </w:t>
            </w:r>
            <w:r w:rsidR="002E56A7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 после</w:t>
            </w:r>
            <w:r w:rsidR="00074D9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обработки и высыхания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FB42EF" w:rsidP="00CB6E1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CB6E1E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остав не сушит кожу рук</w:t>
            </w:r>
            <w:r w:rsidR="00074D9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, пленку на поверхности не создает</w:t>
            </w:r>
          </w:p>
        </w:tc>
      </w:tr>
      <w:tr w:rsidR="00074D9A" w:rsidRPr="002E56A7" w:rsidTr="00BE268A">
        <w:trPr>
          <w:trHeight w:val="5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074D9A" w:rsidP="00DD4C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от бактерий, вирусов, болезнетворных микроорганизмов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074D9A" w:rsidP="00BE268A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обладает </w:t>
            </w:r>
            <w:proofErr w:type="spellStart"/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антимикробным</w:t>
            </w:r>
            <w:proofErr w:type="spellEnd"/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эффектом, уничтожает и препятствует размножению бактерий, вирусов, болезнетворных микроорганизмов </w:t>
            </w:r>
          </w:p>
        </w:tc>
      </w:tr>
      <w:tr w:rsidR="00F70DD0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0" w:rsidRPr="00E60DA9" w:rsidRDefault="00F70DD0" w:rsidP="00F70D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Время воздействия, </w:t>
            </w:r>
            <w:r w:rsidR="0022680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 менее </w:t>
            </w: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сек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DD0" w:rsidRPr="00E60DA9" w:rsidRDefault="00F70DD0" w:rsidP="00F70DD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30 </w:t>
            </w:r>
          </w:p>
        </w:tc>
      </w:tr>
      <w:tr w:rsidR="00074D9A" w:rsidRPr="002E56A7" w:rsidTr="00BE268A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A" w:rsidRPr="00E60DA9" w:rsidRDefault="00074D9A" w:rsidP="00DD4C4F">
            <w:pPr>
              <w:pStyle w:val="a3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Температура при обработке, ˚</w:t>
            </w:r>
            <w:proofErr w:type="gramStart"/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74D9A" w:rsidRPr="00E60DA9" w:rsidRDefault="00A63F91" w:rsidP="00DD4C4F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>плюс 5…плюс 3</w:t>
            </w:r>
            <w:r w:rsidR="00074D9A" w:rsidRPr="00E60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074D9A" w:rsidRPr="002E56A7" w:rsidTr="00BE268A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A" w:rsidRPr="002E56A7" w:rsidRDefault="00074D9A" w:rsidP="00DD4C4F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56A7">
              <w:rPr>
                <w:rFonts w:ascii="Arial" w:hAnsi="Arial" w:cs="Arial"/>
                <w:sz w:val="24"/>
                <w:szCs w:val="24"/>
              </w:rPr>
              <w:t>Способы применения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9A" w:rsidRPr="002E56A7" w:rsidRDefault="00074D9A" w:rsidP="00CB6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6A7">
              <w:rPr>
                <w:rFonts w:ascii="Arial" w:hAnsi="Arial" w:cs="Arial"/>
                <w:sz w:val="24"/>
                <w:szCs w:val="24"/>
              </w:rPr>
              <w:t xml:space="preserve">распылением, </w:t>
            </w:r>
            <w:r w:rsidR="00CB6E1E" w:rsidRPr="002E56A7">
              <w:rPr>
                <w:rFonts w:ascii="Arial" w:hAnsi="Arial" w:cs="Arial"/>
                <w:sz w:val="24"/>
                <w:szCs w:val="24"/>
              </w:rPr>
              <w:t>втирание</w:t>
            </w:r>
          </w:p>
        </w:tc>
      </w:tr>
    </w:tbl>
    <w:p w:rsidR="00074D9A" w:rsidRPr="00844298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right"/>
        <w:rPr>
          <w:rFonts w:ascii="Arial" w:hAnsi="Arial" w:cs="Arial"/>
          <w:b/>
          <w:bCs/>
          <w:szCs w:val="16"/>
        </w:rPr>
      </w:pPr>
    </w:p>
    <w:p w:rsidR="00074D9A" w:rsidRPr="00844298" w:rsidRDefault="00074D9A" w:rsidP="00074D9A">
      <w:pPr>
        <w:jc w:val="right"/>
        <w:rPr>
          <w:rFonts w:ascii="Arial" w:hAnsi="Arial" w:cs="Arial"/>
          <w:b/>
          <w:bCs/>
          <w:szCs w:val="16"/>
        </w:rPr>
      </w:pPr>
      <w:r w:rsidRPr="00844298">
        <w:rPr>
          <w:rFonts w:ascii="Arial" w:hAnsi="Arial" w:cs="Arial"/>
          <w:b/>
          <w:bCs/>
          <w:szCs w:val="16"/>
        </w:rPr>
        <w:t>М.П.</w:t>
      </w:r>
    </w:p>
    <w:p w:rsidR="00074D9A" w:rsidRPr="00844298" w:rsidRDefault="00074D9A" w:rsidP="00074D9A">
      <w:pPr>
        <w:jc w:val="center"/>
        <w:rPr>
          <w:rFonts w:ascii="Arial" w:hAnsi="Arial" w:cs="Arial"/>
          <w:sz w:val="24"/>
          <w:szCs w:val="24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24"/>
          <w:szCs w:val="24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24"/>
          <w:szCs w:val="24"/>
        </w:rPr>
      </w:pPr>
    </w:p>
    <w:p w:rsidR="00F74616" w:rsidRPr="00F74616" w:rsidRDefault="00F709F4" w:rsidP="00F74616">
      <w:pPr>
        <w:keepNext/>
        <w:spacing w:after="60"/>
        <w:jc w:val="both"/>
        <w:outlineLvl w:val="2"/>
        <w:rPr>
          <w:rFonts w:ascii="Arial" w:hAnsi="Arial" w:cs="Arial"/>
          <w:b/>
          <w:bCs/>
          <w:sz w:val="20"/>
        </w:rPr>
      </w:pPr>
      <w:r w:rsidRPr="00F709F4">
        <w:rPr>
          <w:rFonts w:ascii="Arial" w:hAnsi="Arial" w:cs="Arial"/>
          <w:bCs/>
          <w:spacing w:val="20"/>
          <w:sz w:val="20"/>
        </w:rPr>
        <w:t xml:space="preserve">Декларация о соответствии требованиям </w:t>
      </w:r>
      <w:proofErr w:type="gramStart"/>
      <w:r w:rsidRPr="00F709F4">
        <w:rPr>
          <w:rFonts w:ascii="Arial" w:hAnsi="Arial" w:cs="Arial"/>
          <w:bCs/>
          <w:spacing w:val="20"/>
          <w:sz w:val="20"/>
        </w:rPr>
        <w:t>ТР</w:t>
      </w:r>
      <w:proofErr w:type="gramEnd"/>
      <w:r w:rsidRPr="00F709F4">
        <w:rPr>
          <w:rFonts w:ascii="Arial" w:hAnsi="Arial" w:cs="Arial"/>
          <w:bCs/>
          <w:spacing w:val="20"/>
          <w:sz w:val="20"/>
        </w:rPr>
        <w:t xml:space="preserve"> ТС 009/2011 «О безопасности парфюмерно-косметической продукции»</w:t>
      </w:r>
      <w:r w:rsidR="00F74616" w:rsidRPr="00F74616">
        <w:rPr>
          <w:rFonts w:ascii="Arial" w:hAnsi="Arial" w:cs="Arial"/>
          <w:bCs/>
          <w:spacing w:val="20"/>
          <w:sz w:val="20"/>
        </w:rPr>
        <w:t>:</w:t>
      </w:r>
      <w:r w:rsidR="00F74616" w:rsidRPr="00F74616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="00F74616" w:rsidRPr="00F74616">
        <w:rPr>
          <w:rFonts w:ascii="Arial" w:hAnsi="Arial" w:cs="Arial"/>
          <w:b/>
          <w:bCs/>
          <w:sz w:val="20"/>
          <w:lang w:val="en-US"/>
        </w:rPr>
        <w:t>EA</w:t>
      </w:r>
      <w:r w:rsidR="00F74616" w:rsidRPr="00F74616">
        <w:rPr>
          <w:rFonts w:ascii="Arial" w:hAnsi="Arial" w:cs="Arial"/>
          <w:b/>
          <w:bCs/>
          <w:sz w:val="20"/>
        </w:rPr>
        <w:t>ЭС №</w:t>
      </w:r>
      <w:r w:rsidR="00F74616" w:rsidRPr="00F74616">
        <w:rPr>
          <w:rFonts w:ascii="Arial" w:hAnsi="Arial" w:cs="Arial"/>
          <w:b/>
          <w:bCs/>
          <w:sz w:val="20"/>
          <w:lang w:val="en-US"/>
        </w:rPr>
        <w:t>RU</w:t>
      </w:r>
      <w:r w:rsidR="00F74616" w:rsidRPr="00F74616">
        <w:rPr>
          <w:rFonts w:ascii="Arial" w:hAnsi="Arial" w:cs="Arial"/>
          <w:b/>
          <w:bCs/>
          <w:sz w:val="20"/>
        </w:rPr>
        <w:t xml:space="preserve"> Д-</w:t>
      </w:r>
      <w:r w:rsidR="00F74616" w:rsidRPr="00F74616">
        <w:rPr>
          <w:rFonts w:ascii="Arial" w:hAnsi="Arial" w:cs="Arial"/>
          <w:b/>
          <w:bCs/>
          <w:sz w:val="20"/>
          <w:lang w:val="en-US"/>
        </w:rPr>
        <w:t>RU</w:t>
      </w:r>
      <w:r w:rsidR="00D24AA3">
        <w:rPr>
          <w:rFonts w:ascii="Arial" w:hAnsi="Arial" w:cs="Arial"/>
          <w:b/>
          <w:bCs/>
          <w:sz w:val="20"/>
        </w:rPr>
        <w:t>.П</w:t>
      </w:r>
      <w:r w:rsidR="00F74616" w:rsidRPr="00F74616">
        <w:rPr>
          <w:rFonts w:ascii="Arial" w:hAnsi="Arial" w:cs="Arial"/>
          <w:b/>
          <w:bCs/>
          <w:sz w:val="20"/>
        </w:rPr>
        <w:t xml:space="preserve">Х01.В.13717/20 </w:t>
      </w:r>
      <w:r w:rsidR="00ED7344">
        <w:rPr>
          <w:rFonts w:ascii="Arial" w:hAnsi="Arial" w:cs="Arial"/>
          <w:bCs/>
          <w:sz w:val="20"/>
        </w:rPr>
        <w:t>зарегистрирована</w:t>
      </w:r>
      <w:r w:rsidR="00ED7344">
        <w:rPr>
          <w:rFonts w:ascii="Arial" w:hAnsi="Arial" w:cs="Arial"/>
          <w:b/>
          <w:bCs/>
          <w:sz w:val="20"/>
        </w:rPr>
        <w:t xml:space="preserve"> </w:t>
      </w:r>
      <w:r w:rsidR="00F74616" w:rsidRPr="00F74616">
        <w:rPr>
          <w:rFonts w:ascii="Arial" w:hAnsi="Arial" w:cs="Arial"/>
          <w:b/>
          <w:bCs/>
          <w:sz w:val="20"/>
        </w:rPr>
        <w:t>17.04.2020</w:t>
      </w:r>
      <w:r w:rsidR="00F74616" w:rsidRPr="00F74616">
        <w:rPr>
          <w:rFonts w:ascii="Arial" w:hAnsi="Arial" w:cs="Arial"/>
          <w:sz w:val="20"/>
        </w:rPr>
        <w:t>.</w:t>
      </w:r>
      <w:proofErr w:type="gramEnd"/>
      <w:r w:rsidR="00ED7344">
        <w:rPr>
          <w:rFonts w:ascii="Arial" w:hAnsi="Arial" w:cs="Arial"/>
          <w:sz w:val="20"/>
        </w:rPr>
        <w:t xml:space="preserve"> </w:t>
      </w:r>
      <w:r w:rsidR="00F74616" w:rsidRPr="00F74616">
        <w:rPr>
          <w:rFonts w:ascii="Arial" w:hAnsi="Arial" w:cs="Arial"/>
          <w:sz w:val="20"/>
        </w:rPr>
        <w:t xml:space="preserve">Срок </w:t>
      </w:r>
      <w:r w:rsidR="00F74616" w:rsidRPr="00AE4EB8">
        <w:rPr>
          <w:rFonts w:ascii="Arial" w:hAnsi="Arial" w:cs="Arial"/>
          <w:sz w:val="20"/>
        </w:rPr>
        <w:t xml:space="preserve">действия </w:t>
      </w:r>
      <w:r w:rsidR="00CF0DD7" w:rsidRPr="00AE4EB8">
        <w:rPr>
          <w:rFonts w:ascii="Arial" w:hAnsi="Arial" w:cs="Arial"/>
          <w:sz w:val="20"/>
        </w:rPr>
        <w:t>декларации</w:t>
      </w:r>
      <w:r w:rsidR="00F74616" w:rsidRPr="00AE4EB8">
        <w:rPr>
          <w:rFonts w:ascii="Arial" w:hAnsi="Arial" w:cs="Arial"/>
          <w:sz w:val="20"/>
        </w:rPr>
        <w:t xml:space="preserve"> до</w:t>
      </w:r>
      <w:r w:rsidR="00F74616" w:rsidRPr="00F74616">
        <w:rPr>
          <w:rFonts w:ascii="Arial" w:hAnsi="Arial" w:cs="Arial"/>
          <w:b/>
          <w:sz w:val="20"/>
        </w:rPr>
        <w:t xml:space="preserve"> 16.04.2025г.</w:t>
      </w:r>
      <w:r w:rsidR="00F74616" w:rsidRPr="00F74616">
        <w:rPr>
          <w:rFonts w:ascii="Arial" w:hAnsi="Arial" w:cs="Arial"/>
          <w:b/>
          <w:bCs/>
          <w:sz w:val="20"/>
        </w:rPr>
        <w:t xml:space="preserve"> </w:t>
      </w:r>
    </w:p>
    <w:p w:rsidR="00074D9A" w:rsidRPr="009604B2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844298" w:rsidRDefault="00074D9A" w:rsidP="00074D9A">
      <w:pPr>
        <w:jc w:val="center"/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147C7E" w:rsidRDefault="00074D9A" w:rsidP="00074D9A">
      <w:pPr>
        <w:rPr>
          <w:rFonts w:ascii="Arial" w:hAnsi="Arial" w:cs="Arial"/>
          <w:sz w:val="16"/>
          <w:szCs w:val="16"/>
        </w:rPr>
      </w:pPr>
    </w:p>
    <w:p w:rsidR="00074D9A" w:rsidRPr="00E60DA9" w:rsidRDefault="00074D9A" w:rsidP="00074D9A">
      <w:pPr>
        <w:spacing w:after="120"/>
        <w:ind w:firstLine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CB6E1E" w:rsidRPr="00E60DA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АНТИСЕПТИК ДЛЯ </w:t>
      </w:r>
      <w:r w:rsidR="00BE225C" w:rsidRPr="00E60DA9">
        <w:rPr>
          <w:rFonts w:ascii="Arial" w:hAnsi="Arial" w:cs="Arial"/>
          <w:b/>
          <w:color w:val="000000" w:themeColor="text1"/>
          <w:sz w:val="24"/>
          <w:szCs w:val="24"/>
        </w:rPr>
        <w:t>РУК «</w:t>
      </w:r>
      <w:r w:rsidRPr="00E60DA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NORTEX</w:t>
      </w:r>
      <w:r w:rsidRPr="00E60DA9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®</w:t>
      </w:r>
      <w:r w:rsidR="00CB6E1E" w:rsidRPr="00E60DA9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074D9A" w:rsidRPr="00E60DA9" w:rsidRDefault="00074D9A" w:rsidP="00074D9A">
      <w:pPr>
        <w:spacing w:after="120"/>
        <w:ind w:firstLine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ИНСТРУКЦИЯ ПО ПРИМЕНЕНИЮ</w:t>
      </w:r>
    </w:p>
    <w:p w:rsidR="00074D9A" w:rsidRPr="00E60DA9" w:rsidRDefault="00074D9A" w:rsidP="00825E19">
      <w:pPr>
        <w:ind w:firstLine="425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1. Назначение</w:t>
      </w:r>
    </w:p>
    <w:p w:rsidR="00074D9A" w:rsidRPr="00825E19" w:rsidRDefault="00074D9A" w:rsidP="00825E19">
      <w:pPr>
        <w:pStyle w:val="21"/>
        <w:numPr>
          <w:ilvl w:val="1"/>
          <w:numId w:val="0"/>
        </w:numPr>
        <w:tabs>
          <w:tab w:val="num" w:pos="869"/>
        </w:tabs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1.1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C712B" w:rsidRPr="00E60DA9">
        <w:rPr>
          <w:rFonts w:ascii="Arial" w:hAnsi="Arial" w:cs="Arial"/>
          <w:color w:val="000000" w:themeColor="text1"/>
          <w:sz w:val="24"/>
          <w:szCs w:val="24"/>
        </w:rPr>
        <w:t>Антисептик для рук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 w:rsidRPr="00E60DA9">
        <w:rPr>
          <w:rFonts w:ascii="Arial" w:hAnsi="Arial" w:cs="Arial"/>
          <w:color w:val="000000" w:themeColor="text1"/>
          <w:sz w:val="24"/>
          <w:szCs w:val="24"/>
          <w:lang w:val="en-US"/>
        </w:rPr>
        <w:t>Nortex</w:t>
      </w:r>
      <w:proofErr w:type="spellEnd"/>
      <w:r w:rsidRPr="00E60DA9">
        <w:rPr>
          <w:rFonts w:ascii="Arial" w:hAnsi="Arial" w:cs="Arial"/>
          <w:color w:val="000000" w:themeColor="text1"/>
          <w:sz w:val="24"/>
          <w:szCs w:val="24"/>
          <w:vertAlign w:val="superscript"/>
        </w:rPr>
        <w:t>®</w:t>
      </w:r>
      <w:r w:rsidR="00825E19" w:rsidRPr="00E60DA9">
        <w:rPr>
          <w:rFonts w:ascii="Arial" w:hAnsi="Arial" w:cs="Arial"/>
          <w:color w:val="000000" w:themeColor="text1"/>
          <w:sz w:val="24"/>
          <w:szCs w:val="24"/>
        </w:rPr>
        <w:t>»</w:t>
      </w:r>
      <w:r w:rsidR="00EC712B" w:rsidRPr="00E60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5E19">
        <w:rPr>
          <w:rFonts w:ascii="Arial" w:hAnsi="Arial" w:cs="Arial"/>
          <w:sz w:val="24"/>
          <w:szCs w:val="24"/>
        </w:rPr>
        <w:t xml:space="preserve">предназначен для </w:t>
      </w:r>
      <w:r w:rsidR="00EC712B" w:rsidRPr="00825E19">
        <w:rPr>
          <w:rFonts w:ascii="Arial" w:hAnsi="Arial" w:cs="Arial"/>
          <w:sz w:val="24"/>
          <w:szCs w:val="24"/>
        </w:rPr>
        <w:t xml:space="preserve">гигиенической обработки рук с целью </w:t>
      </w:r>
      <w:r w:rsidRPr="00825E19">
        <w:rPr>
          <w:rFonts w:ascii="Arial" w:hAnsi="Arial" w:cs="Arial"/>
          <w:sz w:val="24"/>
          <w:szCs w:val="24"/>
        </w:rPr>
        <w:t>предотвращения развития и уничтожения болезнетворных мик</w:t>
      </w:r>
      <w:r w:rsidR="00EC712B" w:rsidRPr="00825E19">
        <w:rPr>
          <w:rFonts w:ascii="Arial" w:hAnsi="Arial" w:cs="Arial"/>
          <w:sz w:val="24"/>
          <w:szCs w:val="24"/>
        </w:rPr>
        <w:t>роорганизмов, вирусов, бактерий</w:t>
      </w:r>
      <w:r w:rsidR="00EC712B" w:rsidRPr="00825E19">
        <w:rPr>
          <w:rFonts w:ascii="Arial" w:hAnsi="Arial" w:cs="Arial"/>
          <w:color w:val="FF0000"/>
          <w:sz w:val="24"/>
          <w:szCs w:val="24"/>
        </w:rPr>
        <w:t>.</w:t>
      </w:r>
    </w:p>
    <w:p w:rsidR="00074D9A" w:rsidRPr="00825E19" w:rsidRDefault="00825E19" w:rsidP="00825E19">
      <w:pPr>
        <w:pStyle w:val="21"/>
        <w:numPr>
          <w:ilvl w:val="1"/>
          <w:numId w:val="0"/>
        </w:numPr>
        <w:tabs>
          <w:tab w:val="num" w:pos="869"/>
        </w:tabs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1.2 Состав</w:t>
      </w:r>
      <w:r w:rsidR="00074D9A" w:rsidRPr="00825E19">
        <w:rPr>
          <w:rFonts w:ascii="Arial" w:hAnsi="Arial" w:cs="Arial"/>
          <w:sz w:val="24"/>
          <w:szCs w:val="24"/>
        </w:rPr>
        <w:t xml:space="preserve"> применяется</w:t>
      </w:r>
      <w:r w:rsidR="00EC712B" w:rsidRPr="00825E19">
        <w:rPr>
          <w:rFonts w:ascii="Arial" w:hAnsi="Arial" w:cs="Arial"/>
          <w:sz w:val="24"/>
          <w:szCs w:val="24"/>
        </w:rPr>
        <w:t xml:space="preserve"> </w:t>
      </w:r>
      <w:r w:rsidR="00F81B82" w:rsidRPr="00825E19">
        <w:rPr>
          <w:rFonts w:ascii="Arial" w:hAnsi="Arial" w:cs="Arial"/>
          <w:sz w:val="24"/>
          <w:szCs w:val="24"/>
        </w:rPr>
        <w:t xml:space="preserve">в бытовых целях или в местах массового </w:t>
      </w:r>
      <w:r w:rsidR="00BE225C" w:rsidRPr="00825E19">
        <w:rPr>
          <w:rFonts w:ascii="Arial" w:hAnsi="Arial" w:cs="Arial"/>
          <w:sz w:val="24"/>
          <w:szCs w:val="24"/>
        </w:rPr>
        <w:t>скопления людей</w:t>
      </w:r>
      <w:r w:rsidR="00F81B82" w:rsidRPr="00825E19">
        <w:rPr>
          <w:rFonts w:ascii="Arial" w:hAnsi="Arial" w:cs="Arial"/>
          <w:sz w:val="24"/>
          <w:szCs w:val="24"/>
        </w:rPr>
        <w:t xml:space="preserve"> (предприятия торговли, </w:t>
      </w:r>
      <w:r w:rsidR="00153952" w:rsidRPr="00825E19">
        <w:rPr>
          <w:rFonts w:ascii="Arial" w:hAnsi="Arial" w:cs="Arial"/>
          <w:sz w:val="24"/>
          <w:szCs w:val="24"/>
        </w:rPr>
        <w:t xml:space="preserve">офисы, </w:t>
      </w:r>
      <w:r w:rsidR="00F81B82" w:rsidRPr="00825E19">
        <w:rPr>
          <w:rFonts w:ascii="Arial" w:hAnsi="Arial" w:cs="Arial"/>
          <w:sz w:val="24"/>
          <w:szCs w:val="24"/>
        </w:rPr>
        <w:t>детсады, учебные заведения, предприятиях общественного питания, гостиницы, учреждения соцобеспечения, парикмахерские, косметические и (или) массажные салоны и др.).</w:t>
      </w:r>
    </w:p>
    <w:p w:rsidR="00153952" w:rsidRPr="00825E19" w:rsidRDefault="00153952" w:rsidP="00825E19">
      <w:pPr>
        <w:pStyle w:val="21"/>
        <w:numPr>
          <w:ilvl w:val="1"/>
          <w:numId w:val="0"/>
        </w:numPr>
        <w:tabs>
          <w:tab w:val="num" w:pos="869"/>
        </w:tabs>
        <w:spacing w:after="0" w:line="240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1.3</w:t>
      </w:r>
      <w:proofErr w:type="gramStart"/>
      <w:r w:rsidRPr="00825E19">
        <w:rPr>
          <w:rFonts w:ascii="Arial" w:hAnsi="Arial" w:cs="Arial"/>
          <w:sz w:val="24"/>
          <w:szCs w:val="24"/>
        </w:rPr>
        <w:t xml:space="preserve"> </w:t>
      </w:r>
      <w:r w:rsidRPr="004D4ED7">
        <w:rPr>
          <w:rFonts w:ascii="Arial" w:hAnsi="Arial" w:cs="Arial"/>
          <w:sz w:val="24"/>
          <w:szCs w:val="24"/>
        </w:rPr>
        <w:t>Д</w:t>
      </w:r>
      <w:proofErr w:type="gramEnd"/>
      <w:r w:rsidRPr="004D4ED7">
        <w:rPr>
          <w:rFonts w:ascii="Arial" w:hAnsi="Arial" w:cs="Arial"/>
          <w:sz w:val="24"/>
          <w:szCs w:val="24"/>
        </w:rPr>
        <w:t xml:space="preserve">ля </w:t>
      </w:r>
      <w:r w:rsidR="00B80CDA" w:rsidRPr="004D4ED7">
        <w:rPr>
          <w:rFonts w:ascii="Arial" w:hAnsi="Arial" w:cs="Arial"/>
          <w:sz w:val="24"/>
          <w:szCs w:val="24"/>
        </w:rPr>
        <w:t>предотвращения развития и уничтожения болезнетворных микроорганизмов, вирусов, бактерий на</w:t>
      </w:r>
      <w:r w:rsidRPr="004D4ED7">
        <w:rPr>
          <w:rFonts w:ascii="Arial" w:hAnsi="Arial" w:cs="Arial"/>
          <w:sz w:val="24"/>
          <w:szCs w:val="24"/>
        </w:rPr>
        <w:t xml:space="preserve"> предмет</w:t>
      </w:r>
      <w:r w:rsidR="00B80CDA" w:rsidRPr="004D4ED7">
        <w:rPr>
          <w:rFonts w:ascii="Arial" w:hAnsi="Arial" w:cs="Arial"/>
          <w:sz w:val="24"/>
          <w:szCs w:val="24"/>
        </w:rPr>
        <w:t>ах</w:t>
      </w:r>
      <w:r w:rsidRPr="004D4ED7">
        <w:rPr>
          <w:rFonts w:ascii="Arial" w:hAnsi="Arial" w:cs="Arial"/>
          <w:sz w:val="24"/>
          <w:szCs w:val="24"/>
        </w:rPr>
        <w:t xml:space="preserve"> обихода и проведения влажной уборки в помещениях рекомендуем использовать </w:t>
      </w:r>
      <w:r w:rsidR="00B80CDA" w:rsidRPr="004D4ED7">
        <w:rPr>
          <w:rFonts w:ascii="Arial" w:hAnsi="Arial" w:cs="Arial"/>
          <w:sz w:val="24"/>
          <w:szCs w:val="24"/>
        </w:rPr>
        <w:t>Универсальное моющее средство</w:t>
      </w:r>
      <w:r w:rsidRPr="004D4ED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D4ED7">
        <w:rPr>
          <w:rFonts w:ascii="Arial" w:hAnsi="Arial" w:cs="Arial"/>
          <w:color w:val="000000" w:themeColor="text1"/>
          <w:sz w:val="24"/>
          <w:szCs w:val="24"/>
          <w:lang w:val="en-US"/>
        </w:rPr>
        <w:t>Nortex</w:t>
      </w:r>
      <w:proofErr w:type="spellEnd"/>
      <w:r w:rsidR="004B5C84" w:rsidRPr="004D4ED7">
        <w:rPr>
          <w:rFonts w:ascii="Arial" w:hAnsi="Arial" w:cs="Arial"/>
          <w:color w:val="000000" w:themeColor="text1"/>
          <w:sz w:val="24"/>
          <w:szCs w:val="24"/>
          <w:vertAlign w:val="superscript"/>
        </w:rPr>
        <w:t>®</w:t>
      </w:r>
      <w:r w:rsidRPr="004D4ED7">
        <w:rPr>
          <w:rFonts w:ascii="Arial" w:hAnsi="Arial" w:cs="Arial"/>
          <w:color w:val="000000" w:themeColor="text1"/>
          <w:sz w:val="24"/>
          <w:szCs w:val="24"/>
        </w:rPr>
        <w:t>»-</w:t>
      </w:r>
      <w:r w:rsidRPr="004D4ED7">
        <w:rPr>
          <w:rFonts w:ascii="Arial" w:hAnsi="Arial" w:cs="Arial"/>
          <w:color w:val="000000" w:themeColor="text1"/>
          <w:sz w:val="24"/>
          <w:szCs w:val="24"/>
          <w:lang w:val="en-US"/>
        </w:rPr>
        <w:t>Eco</w:t>
      </w:r>
      <w:r w:rsidRPr="004D4ED7">
        <w:rPr>
          <w:rFonts w:ascii="Arial" w:hAnsi="Arial" w:cs="Arial"/>
          <w:color w:val="000000" w:themeColor="text1"/>
          <w:sz w:val="24"/>
          <w:szCs w:val="24"/>
        </w:rPr>
        <w:t xml:space="preserve"> с </w:t>
      </w:r>
      <w:r w:rsidR="00B80CDA" w:rsidRPr="004D4ED7">
        <w:rPr>
          <w:rFonts w:ascii="Arial" w:hAnsi="Arial" w:cs="Arial"/>
          <w:sz w:val="24"/>
          <w:szCs w:val="24"/>
        </w:rPr>
        <w:t>антисептиком</w:t>
      </w:r>
      <w:r w:rsidRPr="004D4ED7">
        <w:rPr>
          <w:rFonts w:ascii="Arial" w:hAnsi="Arial" w:cs="Arial"/>
          <w:sz w:val="24"/>
          <w:szCs w:val="24"/>
        </w:rPr>
        <w:t>.</w:t>
      </w:r>
    </w:p>
    <w:p w:rsidR="00153952" w:rsidRPr="00825E19" w:rsidRDefault="00153952" w:rsidP="00825E19">
      <w:pPr>
        <w:pStyle w:val="5"/>
        <w:tabs>
          <w:tab w:val="left" w:pos="-181"/>
        </w:tabs>
        <w:ind w:firstLine="425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25E19">
        <w:rPr>
          <w:rFonts w:ascii="Arial" w:hAnsi="Arial" w:cs="Arial"/>
          <w:b/>
          <w:color w:val="auto"/>
          <w:sz w:val="24"/>
          <w:szCs w:val="24"/>
        </w:rPr>
        <w:t>2</w:t>
      </w:r>
      <w:r w:rsidR="00385F0E">
        <w:rPr>
          <w:rFonts w:ascii="Arial" w:hAnsi="Arial" w:cs="Arial"/>
          <w:b/>
          <w:color w:val="auto"/>
          <w:sz w:val="24"/>
          <w:szCs w:val="24"/>
        </w:rPr>
        <w:t>.</w:t>
      </w:r>
      <w:r w:rsidRPr="00825E19">
        <w:rPr>
          <w:rFonts w:ascii="Arial" w:hAnsi="Arial" w:cs="Arial"/>
          <w:b/>
          <w:color w:val="auto"/>
          <w:sz w:val="24"/>
          <w:szCs w:val="24"/>
        </w:rPr>
        <w:t xml:space="preserve"> Способ применения</w:t>
      </w:r>
    </w:p>
    <w:p w:rsidR="00153952" w:rsidRPr="00825E19" w:rsidRDefault="00153952" w:rsidP="00825E19">
      <w:pPr>
        <w:tabs>
          <w:tab w:val="left" w:pos="840"/>
        </w:tabs>
        <w:ind w:firstLine="425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25E19">
        <w:rPr>
          <w:rFonts w:ascii="Arial" w:hAnsi="Arial" w:cs="Arial"/>
          <w:b/>
          <w:bCs/>
          <w:sz w:val="24"/>
          <w:szCs w:val="24"/>
        </w:rPr>
        <w:t>2.1</w:t>
      </w:r>
      <w:r w:rsidRPr="00825E19">
        <w:rPr>
          <w:rFonts w:ascii="Arial" w:hAnsi="Arial" w:cs="Arial"/>
          <w:bCs/>
          <w:sz w:val="24"/>
          <w:szCs w:val="24"/>
        </w:rPr>
        <w:t xml:space="preserve"> </w:t>
      </w:r>
      <w:r w:rsidRPr="00825E19">
        <w:rPr>
          <w:rFonts w:ascii="Arial" w:hAnsi="Arial" w:cs="Arial"/>
          <w:b/>
          <w:bCs/>
          <w:sz w:val="24"/>
          <w:szCs w:val="24"/>
        </w:rPr>
        <w:t xml:space="preserve">Требования безопасности </w:t>
      </w:r>
    </w:p>
    <w:p w:rsidR="00153952" w:rsidRPr="00825E19" w:rsidRDefault="00153952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25E19">
        <w:rPr>
          <w:rFonts w:ascii="Arial" w:hAnsi="Arial" w:cs="Arial"/>
          <w:bCs/>
          <w:sz w:val="24"/>
          <w:szCs w:val="24"/>
        </w:rPr>
        <w:t>2.1.1</w:t>
      </w:r>
      <w:proofErr w:type="gramStart"/>
      <w:r w:rsidRPr="00825E19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Pr="00825E19">
        <w:rPr>
          <w:rFonts w:ascii="Arial" w:hAnsi="Arial" w:cs="Arial"/>
          <w:bCs/>
          <w:sz w:val="24"/>
          <w:szCs w:val="24"/>
        </w:rPr>
        <w:t>ри обращении с составом и при обработке следует соблюдать требования раздела 4 настоящей инструкции.</w:t>
      </w:r>
    </w:p>
    <w:p w:rsidR="00153952" w:rsidRPr="00E60DA9" w:rsidRDefault="00153952" w:rsidP="00825E19">
      <w:pPr>
        <w:tabs>
          <w:tab w:val="left" w:pos="840"/>
        </w:tabs>
        <w:spacing w:before="120" w:after="120"/>
        <w:ind w:firstLine="425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2.2 </w:t>
      </w:r>
      <w:r w:rsidRPr="00E60DA9">
        <w:rPr>
          <w:rFonts w:ascii="Arial" w:hAnsi="Arial" w:cs="Arial"/>
          <w:b/>
          <w:bCs/>
          <w:color w:val="000000" w:themeColor="text1"/>
          <w:sz w:val="24"/>
          <w:szCs w:val="24"/>
        </w:rPr>
        <w:t>Требования к используемой таре</w:t>
      </w:r>
      <w:r w:rsidR="0022680A" w:rsidRPr="00E60DA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коже рук</w:t>
      </w:r>
    </w:p>
    <w:p w:rsidR="00153952" w:rsidRPr="00E60DA9" w:rsidRDefault="00153952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Cs/>
          <w:color w:val="000000" w:themeColor="text1"/>
          <w:sz w:val="24"/>
          <w:szCs w:val="24"/>
        </w:rPr>
        <w:t>2.2.1</w:t>
      </w:r>
      <w:proofErr w:type="gramStart"/>
      <w:r w:rsidRPr="00E60DA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екомендуется использовать емкости из пластмассовых, </w:t>
      </w:r>
      <w:r w:rsidR="00825E19" w:rsidRPr="00E60DA9">
        <w:rPr>
          <w:rFonts w:ascii="Arial" w:hAnsi="Arial" w:cs="Arial"/>
          <w:color w:val="000000" w:themeColor="text1"/>
          <w:sz w:val="24"/>
          <w:szCs w:val="24"/>
        </w:rPr>
        <w:t>стеклянных материалов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>, или других материалов устойчивых к спирту.</w:t>
      </w:r>
    </w:p>
    <w:p w:rsidR="0022680A" w:rsidRDefault="0022680A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2.2.2</w:t>
      </w:r>
      <w:proofErr w:type="gramStart"/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proofErr w:type="gramEnd"/>
      <w:r w:rsidRPr="00E60DA9">
        <w:rPr>
          <w:rFonts w:ascii="Arial" w:hAnsi="Arial" w:cs="Arial"/>
          <w:color w:val="000000" w:themeColor="text1"/>
          <w:sz w:val="24"/>
          <w:szCs w:val="24"/>
        </w:rPr>
        <w:t>еред нанесением состава не рекомендуется наносить на руки крема и другие средства, которые будут препятствовать прониканию состава в кожу рук и снижению его обеззараживающего эффекта.</w:t>
      </w:r>
    </w:p>
    <w:p w:rsidR="007D5BC7" w:rsidRPr="00AB636C" w:rsidRDefault="007D5BC7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B636C">
        <w:rPr>
          <w:rFonts w:ascii="Arial" w:hAnsi="Arial" w:cs="Arial"/>
          <w:sz w:val="24"/>
          <w:szCs w:val="24"/>
        </w:rPr>
        <w:t xml:space="preserve">2.2.3 </w:t>
      </w:r>
      <w:r w:rsidRPr="00AB636C">
        <w:rPr>
          <w:rFonts w:ascii="Arial" w:hAnsi="Arial" w:cs="Arial"/>
          <w:sz w:val="24"/>
          <w:szCs w:val="24"/>
          <w:shd w:val="clear" w:color="auto" w:fill="FFFFFF"/>
        </w:rPr>
        <w:t>Открытые раны на поверхности кожи перед применением состава</w:t>
      </w:r>
      <w:r w:rsidRPr="007D5B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рекомендуется</w:t>
      </w:r>
      <w:r w:rsidRPr="007D5BC7">
        <w:rPr>
          <w:rFonts w:ascii="Arial" w:hAnsi="Arial" w:cs="Arial"/>
          <w:sz w:val="24"/>
          <w:szCs w:val="24"/>
          <w:shd w:val="clear" w:color="auto" w:fill="FFFFFF"/>
        </w:rPr>
        <w:t xml:space="preserve"> заклеить водостойким пластырем</w:t>
      </w:r>
      <w:r w:rsidRPr="00AB636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53952" w:rsidRPr="00E60DA9" w:rsidRDefault="00153952" w:rsidP="00825E19">
      <w:pPr>
        <w:tabs>
          <w:tab w:val="left" w:pos="1080"/>
        </w:tabs>
        <w:ind w:firstLine="425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2.3 Применение</w:t>
      </w:r>
    </w:p>
    <w:p w:rsidR="00D734CC" w:rsidRPr="00E60DA9" w:rsidRDefault="00D734CC" w:rsidP="00825E19">
      <w:pPr>
        <w:ind w:firstLine="425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2.3.1 Состав применяется только для наружной обработки рук!</w:t>
      </w:r>
    </w:p>
    <w:p w:rsidR="00C9075A" w:rsidRPr="00E60DA9" w:rsidRDefault="00C9075A" w:rsidP="00825E19">
      <w:pPr>
        <w:ind w:firstLine="425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2.3.2</w:t>
      </w:r>
      <w:proofErr w:type="gramStart"/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 П</w:t>
      </w:r>
      <w:proofErr w:type="gramEnd"/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еред применение</w:t>
      </w:r>
      <w:r w:rsidR="007A1521" w:rsidRPr="00E60DA9"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="00825E19" w:rsidRPr="00E60DA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 состав следует на</w:t>
      </w:r>
      <w:r w:rsidR="00825E19"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нести на небольшой участок 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рук</w:t>
      </w:r>
      <w:r w:rsidR="00825E19" w:rsidRPr="00E60DA9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 для определения наличия у человека аллергической реакции на компоненты </w:t>
      </w:r>
      <w:r w:rsidR="00825E19" w:rsidRPr="00E60DA9">
        <w:rPr>
          <w:rFonts w:ascii="Arial" w:hAnsi="Arial" w:cs="Arial"/>
          <w:b/>
          <w:color w:val="000000" w:themeColor="text1"/>
          <w:sz w:val="24"/>
          <w:szCs w:val="24"/>
        </w:rPr>
        <w:t>состава</w:t>
      </w: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74D9A" w:rsidRPr="00E60DA9" w:rsidRDefault="00385F0E" w:rsidP="00825E19">
      <w:pPr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2.3.3</w:t>
      </w:r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t>Нанесение состава</w:t>
      </w:r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t xml:space="preserve"> рекомендуется проводить при темп</w:t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t>ературе окружающей среды от плюс 5</w:t>
      </w:r>
      <w:proofErr w:type="gramStart"/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sym w:font="Symbol" w:char="F0B0"/>
      </w:r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до плюс 3</w:t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t>0</w:t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sym w:font="Symbol" w:char="F0B0"/>
      </w:r>
      <w:r w:rsidR="00D734CC" w:rsidRPr="00E60DA9">
        <w:rPr>
          <w:rFonts w:ascii="Arial" w:hAnsi="Arial" w:cs="Arial"/>
          <w:color w:val="000000" w:themeColor="text1"/>
          <w:sz w:val="24"/>
          <w:szCs w:val="24"/>
        </w:rPr>
        <w:t>С</w:t>
      </w:r>
      <w:r w:rsidR="00074D9A" w:rsidRPr="00E60D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D5BC7" w:rsidRPr="00AB636C" w:rsidRDefault="0022680A" w:rsidP="007D5BC7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B636C">
        <w:rPr>
          <w:rFonts w:ascii="Arial" w:hAnsi="Arial" w:cs="Arial"/>
          <w:sz w:val="24"/>
          <w:szCs w:val="24"/>
        </w:rPr>
        <w:t>2.3.4</w:t>
      </w:r>
      <w:proofErr w:type="gramStart"/>
      <w:r w:rsidR="00385F0E" w:rsidRPr="00AB636C">
        <w:rPr>
          <w:rFonts w:ascii="Arial" w:hAnsi="Arial" w:cs="Arial"/>
          <w:sz w:val="24"/>
          <w:szCs w:val="24"/>
        </w:rPr>
        <w:t xml:space="preserve"> Н</w:t>
      </w:r>
      <w:proofErr w:type="gramEnd"/>
      <w:r w:rsidR="00385F0E" w:rsidRPr="00AB636C">
        <w:rPr>
          <w:rFonts w:ascii="Arial" w:hAnsi="Arial" w:cs="Arial"/>
          <w:sz w:val="24"/>
          <w:szCs w:val="24"/>
        </w:rPr>
        <w:t xml:space="preserve">анести </w:t>
      </w:r>
      <w:r w:rsidR="007D5BC7" w:rsidRPr="00AB636C">
        <w:rPr>
          <w:rFonts w:ascii="Arial" w:hAnsi="Arial" w:cs="Arial"/>
          <w:sz w:val="24"/>
          <w:szCs w:val="24"/>
        </w:rPr>
        <w:t xml:space="preserve">достаточное количество </w:t>
      </w:r>
      <w:r w:rsidR="00385F0E" w:rsidRPr="00AB636C">
        <w:rPr>
          <w:rFonts w:ascii="Arial" w:hAnsi="Arial" w:cs="Arial"/>
          <w:sz w:val="24"/>
          <w:szCs w:val="24"/>
        </w:rPr>
        <w:t>состав</w:t>
      </w:r>
      <w:r w:rsidR="007D5BC7" w:rsidRPr="00AB636C">
        <w:rPr>
          <w:rFonts w:ascii="Arial" w:hAnsi="Arial" w:cs="Arial"/>
          <w:sz w:val="24"/>
          <w:szCs w:val="24"/>
        </w:rPr>
        <w:t>а</w:t>
      </w:r>
      <w:r w:rsidR="00385F0E" w:rsidRPr="00AB636C">
        <w:rPr>
          <w:rFonts w:ascii="Arial" w:hAnsi="Arial" w:cs="Arial"/>
          <w:sz w:val="24"/>
          <w:szCs w:val="24"/>
        </w:rPr>
        <w:t xml:space="preserve"> на </w:t>
      </w:r>
      <w:r w:rsidR="00D734CC" w:rsidRPr="00AB636C">
        <w:rPr>
          <w:rFonts w:ascii="Arial" w:hAnsi="Arial" w:cs="Arial"/>
          <w:sz w:val="24"/>
          <w:szCs w:val="24"/>
        </w:rPr>
        <w:t>рук</w:t>
      </w:r>
      <w:r w:rsidR="00385F0E" w:rsidRPr="00AB636C">
        <w:rPr>
          <w:rFonts w:ascii="Arial" w:hAnsi="Arial" w:cs="Arial"/>
          <w:sz w:val="24"/>
          <w:szCs w:val="24"/>
        </w:rPr>
        <w:t>и</w:t>
      </w:r>
      <w:r w:rsidR="00D734CC" w:rsidRPr="00AB636C">
        <w:rPr>
          <w:rFonts w:ascii="Arial" w:hAnsi="Arial" w:cs="Arial"/>
          <w:sz w:val="24"/>
          <w:szCs w:val="24"/>
        </w:rPr>
        <w:t xml:space="preserve"> до увлажнения</w:t>
      </w:r>
      <w:r w:rsidR="007D5BC7" w:rsidRPr="00AB636C">
        <w:rPr>
          <w:rFonts w:ascii="Arial" w:hAnsi="Arial" w:cs="Arial"/>
          <w:sz w:val="24"/>
          <w:szCs w:val="24"/>
        </w:rPr>
        <w:t xml:space="preserve"> (</w:t>
      </w:r>
      <w:r w:rsidR="007D5BC7" w:rsidRPr="00AB636C">
        <w:rPr>
          <w:rFonts w:ascii="Arial" w:hAnsi="Arial" w:cs="Arial"/>
          <w:sz w:val="24"/>
          <w:szCs w:val="24"/>
          <w:shd w:val="clear" w:color="auto" w:fill="FFFFFF"/>
        </w:rPr>
        <w:t>3-5 мл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.).</w:t>
      </w:r>
      <w:r w:rsidR="007D5BC7" w:rsidRPr="00AB63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В случае наличия на руках загрязнений рекомендуется увеличить количества состава.</w:t>
      </w:r>
      <w:r w:rsidR="00D734CC" w:rsidRPr="00AB636C">
        <w:rPr>
          <w:rFonts w:ascii="Arial" w:hAnsi="Arial" w:cs="Arial"/>
          <w:sz w:val="24"/>
          <w:szCs w:val="24"/>
        </w:rPr>
        <w:t xml:space="preserve"> </w:t>
      </w:r>
      <w:r w:rsidR="00AB636C" w:rsidRPr="00AB636C">
        <w:rPr>
          <w:rFonts w:ascii="Arial" w:hAnsi="Arial" w:cs="Arial"/>
          <w:sz w:val="24"/>
          <w:szCs w:val="24"/>
        </w:rPr>
        <w:t>Т</w:t>
      </w:r>
      <w:r w:rsidR="00D734CC" w:rsidRPr="00AB636C">
        <w:rPr>
          <w:rFonts w:ascii="Arial" w:hAnsi="Arial" w:cs="Arial"/>
          <w:sz w:val="24"/>
          <w:szCs w:val="24"/>
        </w:rPr>
        <w:t xml:space="preserve">щательно растереть </w:t>
      </w:r>
      <w:r w:rsidR="00AB636C" w:rsidRPr="00AB636C">
        <w:rPr>
          <w:rFonts w:ascii="Arial" w:hAnsi="Arial" w:cs="Arial"/>
          <w:sz w:val="24"/>
          <w:szCs w:val="24"/>
        </w:rPr>
        <w:t xml:space="preserve">состава по всей поверхности рук </w:t>
      </w:r>
      <w:r w:rsidR="00D734CC" w:rsidRPr="00AB636C">
        <w:rPr>
          <w:rFonts w:ascii="Arial" w:hAnsi="Arial" w:cs="Arial"/>
          <w:sz w:val="24"/>
          <w:szCs w:val="24"/>
        </w:rPr>
        <w:t>до полного впитывания и высыхания.</w:t>
      </w:r>
      <w:r w:rsidR="00B74E71" w:rsidRPr="00AB636C">
        <w:rPr>
          <w:rFonts w:ascii="Arial" w:hAnsi="Arial" w:cs="Arial"/>
          <w:sz w:val="24"/>
          <w:szCs w:val="24"/>
        </w:rPr>
        <w:t xml:space="preserve"> Время воздействия состава должно составлять не менее 30 секунд.</w:t>
      </w:r>
    </w:p>
    <w:p w:rsidR="007D5BC7" w:rsidRPr="00AB636C" w:rsidRDefault="007D5BC7" w:rsidP="007D5BC7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B636C">
        <w:rPr>
          <w:rFonts w:ascii="Arial" w:hAnsi="Arial" w:cs="Arial"/>
          <w:sz w:val="24"/>
          <w:szCs w:val="24"/>
        </w:rPr>
        <w:t>2.3.5</w:t>
      </w:r>
      <w:proofErr w:type="gramStart"/>
      <w:r w:rsidRPr="00AB636C">
        <w:rPr>
          <w:rFonts w:ascii="Arial" w:hAnsi="Arial" w:cs="Arial"/>
          <w:sz w:val="24"/>
          <w:szCs w:val="24"/>
        </w:rPr>
        <w:t xml:space="preserve"> </w:t>
      </w:r>
      <w:r w:rsidR="00F032DD" w:rsidRPr="00AB636C">
        <w:rPr>
          <w:rFonts w:ascii="Arial" w:hAnsi="Arial" w:cs="Arial"/>
          <w:sz w:val="24"/>
          <w:szCs w:val="24"/>
        </w:rPr>
        <w:t>Н</w:t>
      </w:r>
      <w:proofErr w:type="gramEnd"/>
      <w:r w:rsidR="00F032DD" w:rsidRPr="00AB636C">
        <w:rPr>
          <w:rFonts w:ascii="Arial" w:hAnsi="Arial" w:cs="Arial"/>
          <w:sz w:val="24"/>
          <w:szCs w:val="24"/>
        </w:rPr>
        <w:t>е рекомендуется</w:t>
      </w:r>
      <w:r w:rsidR="00AB636C" w:rsidRPr="00AB636C">
        <w:rPr>
          <w:rFonts w:ascii="Arial" w:hAnsi="Arial" w:cs="Arial"/>
          <w:sz w:val="24"/>
          <w:szCs w:val="24"/>
        </w:rPr>
        <w:t xml:space="preserve"> 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Pr="00AB636C">
        <w:rPr>
          <w:rFonts w:ascii="Arial" w:hAnsi="Arial" w:cs="Arial"/>
          <w:sz w:val="24"/>
          <w:szCs w:val="24"/>
          <w:shd w:val="clear" w:color="auto" w:fill="FFFFFF"/>
        </w:rPr>
        <w:t xml:space="preserve">ыть руки 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 xml:space="preserve">сразу </w:t>
      </w:r>
      <w:r w:rsidRPr="00AB636C">
        <w:rPr>
          <w:rFonts w:ascii="Arial" w:hAnsi="Arial" w:cs="Arial"/>
          <w:sz w:val="24"/>
          <w:szCs w:val="24"/>
          <w:shd w:val="clear" w:color="auto" w:fill="FFFFFF"/>
        </w:rPr>
        <w:t>после применения состава</w:t>
      </w:r>
      <w:r w:rsidR="00AB636C" w:rsidRPr="00AB636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74D9A" w:rsidRPr="00E60DA9" w:rsidRDefault="00074D9A" w:rsidP="00825E19">
      <w:pPr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 xml:space="preserve">3. Дополнительные сведения </w:t>
      </w:r>
    </w:p>
    <w:p w:rsidR="00074D9A" w:rsidRPr="00E60DA9" w:rsidRDefault="006A53CD" w:rsidP="00825E19">
      <w:pPr>
        <w:tabs>
          <w:tab w:val="left" w:pos="851"/>
        </w:tabs>
        <w:ind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3.1 Состав имеет </w:t>
      </w:r>
      <w:r w:rsidR="009F2DE9" w:rsidRPr="00E60DA9">
        <w:rPr>
          <w:rFonts w:ascii="Arial" w:hAnsi="Arial" w:cs="Arial"/>
          <w:color w:val="000000" w:themeColor="text1"/>
          <w:sz w:val="24"/>
          <w:szCs w:val="24"/>
        </w:rPr>
        <w:t>специфический запах изопропилового спирта.</w:t>
      </w:r>
      <w:r w:rsidR="009F2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5F0E" w:rsidRPr="00E60DA9">
        <w:rPr>
          <w:rFonts w:ascii="Arial" w:hAnsi="Arial" w:cs="Arial"/>
          <w:color w:val="000000" w:themeColor="text1"/>
          <w:sz w:val="24"/>
          <w:szCs w:val="24"/>
        </w:rPr>
        <w:t>После нанесения состава на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рук</w:t>
      </w:r>
      <w:r w:rsidR="00385F0E" w:rsidRPr="00E60DA9">
        <w:rPr>
          <w:rFonts w:ascii="Arial" w:hAnsi="Arial" w:cs="Arial"/>
          <w:color w:val="000000" w:themeColor="text1"/>
          <w:sz w:val="24"/>
          <w:szCs w:val="24"/>
        </w:rPr>
        <w:t xml:space="preserve">и и </w:t>
      </w:r>
      <w:r w:rsidR="00BE225C" w:rsidRPr="00E60DA9">
        <w:rPr>
          <w:rFonts w:ascii="Arial" w:hAnsi="Arial" w:cs="Arial"/>
          <w:color w:val="000000" w:themeColor="text1"/>
          <w:sz w:val="24"/>
          <w:szCs w:val="24"/>
        </w:rPr>
        <w:t>высыхания, запах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полностью выветривается</w:t>
      </w:r>
      <w:r w:rsidR="0022680A" w:rsidRPr="00E60D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4D9A" w:rsidRPr="00825E19" w:rsidRDefault="00BE225C" w:rsidP="00825E19">
      <w:pPr>
        <w:tabs>
          <w:tab w:val="left" w:pos="851"/>
        </w:tabs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3.2 Состав</w:t>
      </w:r>
      <w:r w:rsidR="006A53CD" w:rsidRPr="00825E19">
        <w:rPr>
          <w:rFonts w:ascii="Arial" w:hAnsi="Arial" w:cs="Arial"/>
          <w:sz w:val="24"/>
          <w:szCs w:val="24"/>
        </w:rPr>
        <w:t xml:space="preserve"> быстро впитывается, не создает пленку.</w:t>
      </w:r>
    </w:p>
    <w:p w:rsidR="00074D9A" w:rsidRPr="00825E19" w:rsidRDefault="00074D9A" w:rsidP="00825E19">
      <w:pPr>
        <w:tabs>
          <w:tab w:val="left" w:pos="851"/>
        </w:tabs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 xml:space="preserve">3.3 </w:t>
      </w:r>
      <w:r w:rsidR="006A53CD" w:rsidRPr="00825E19">
        <w:rPr>
          <w:rFonts w:ascii="Arial" w:hAnsi="Arial" w:cs="Arial"/>
          <w:sz w:val="24"/>
          <w:szCs w:val="24"/>
        </w:rPr>
        <w:t>Вспомогательные компоненты увлажняют и смягчают кожу рук.</w:t>
      </w:r>
    </w:p>
    <w:p w:rsidR="00074D9A" w:rsidRPr="00E60DA9" w:rsidRDefault="00074D9A" w:rsidP="00385F0E">
      <w:pPr>
        <w:pStyle w:val="ab"/>
        <w:numPr>
          <w:ilvl w:val="0"/>
          <w:numId w:val="28"/>
        </w:numPr>
        <w:tabs>
          <w:tab w:val="left" w:pos="709"/>
          <w:tab w:val="left" w:pos="851"/>
        </w:tabs>
        <w:ind w:hanging="21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b/>
          <w:color w:val="000000" w:themeColor="text1"/>
          <w:sz w:val="24"/>
          <w:szCs w:val="24"/>
        </w:rPr>
        <w:t>Требования безопасности и охраны окружающей среды</w:t>
      </w:r>
    </w:p>
    <w:p w:rsidR="002867D7" w:rsidRPr="00E60DA9" w:rsidRDefault="002867D7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Состав относится к </w:t>
      </w:r>
      <w:r w:rsidR="00E60DA9">
        <w:rPr>
          <w:rFonts w:ascii="Arial" w:hAnsi="Arial" w:cs="Arial"/>
          <w:color w:val="000000" w:themeColor="text1"/>
          <w:sz w:val="24"/>
          <w:szCs w:val="24"/>
        </w:rPr>
        <w:t xml:space="preserve">умеренно 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>опас</w:t>
      </w:r>
      <w:r w:rsidR="00E60DA9">
        <w:rPr>
          <w:rFonts w:ascii="Arial" w:hAnsi="Arial" w:cs="Arial"/>
          <w:color w:val="000000" w:themeColor="text1"/>
          <w:sz w:val="24"/>
          <w:szCs w:val="24"/>
        </w:rPr>
        <w:t>ным веществам (класс опасности 3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по ГОСТ 12.1.007). Кумулятивным действием не обладает. Оказывает раздражающее воздействие на слизистые оболочки глаз, дыхательных путей и на поврежденные участки кожного покрова.</w:t>
      </w:r>
    </w:p>
    <w:p w:rsidR="00074D9A" w:rsidRDefault="00074D9A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7D5BC7">
        <w:rPr>
          <w:rFonts w:ascii="Arial" w:hAnsi="Arial" w:cs="Arial"/>
          <w:sz w:val="24"/>
          <w:szCs w:val="24"/>
        </w:rPr>
        <w:t>Хранить в недоступном для детей месте.</w:t>
      </w:r>
    </w:p>
    <w:p w:rsidR="00483E90" w:rsidRPr="00483E90" w:rsidRDefault="00483E90" w:rsidP="00483E90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AB636C">
        <w:rPr>
          <w:rFonts w:ascii="Arial" w:hAnsi="Arial" w:cs="Arial"/>
          <w:sz w:val="24"/>
          <w:szCs w:val="24"/>
          <w:shd w:val="clear" w:color="auto" w:fill="FFFFFF"/>
        </w:rPr>
        <w:t xml:space="preserve">Состав </w:t>
      </w:r>
      <w:hyperlink r:id="rId10" w:tgtFrame="_blank" w:history="1">
        <w:r w:rsidRPr="00AB636C">
          <w:rPr>
            <w:rStyle w:val="ac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нельзя применять детям до 2 месяцев</w:t>
        </w:r>
      </w:hyperlink>
      <w:r w:rsidRPr="00AB636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33803" w:rsidRPr="00333803" w:rsidRDefault="00333803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333803">
        <w:rPr>
          <w:rFonts w:ascii="Arial" w:hAnsi="Arial" w:cs="Arial"/>
          <w:sz w:val="24"/>
          <w:szCs w:val="24"/>
          <w:shd w:val="clear" w:color="auto" w:fill="FFFFFF"/>
        </w:rPr>
        <w:t xml:space="preserve">Состав </w:t>
      </w:r>
      <w:hyperlink r:id="rId11" w:tgtFrame="_blank" w:history="1">
        <w:r w:rsidRPr="00333803">
          <w:rPr>
            <w:rStyle w:val="ac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не рекомендуется применять детям до</w:t>
        </w:r>
      </w:hyperlink>
      <w:r w:rsidRPr="00333803">
        <w:rPr>
          <w:rFonts w:ascii="Arial" w:hAnsi="Arial" w:cs="Arial"/>
          <w:sz w:val="24"/>
          <w:szCs w:val="24"/>
          <w:shd w:val="clear" w:color="auto" w:fill="FFFFFF"/>
        </w:rPr>
        <w:t xml:space="preserve"> 6 лет. Воздействие состава на кожу детей может вызвать раздражение, аллергию.</w:t>
      </w:r>
    </w:p>
    <w:p w:rsidR="002867D7" w:rsidRPr="00E60DA9" w:rsidRDefault="002867D7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Не допускается попадание состава на слизистые оболочки тела и 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открытые 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>раны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 на поверхности кожи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867D7" w:rsidRPr="00E60DA9" w:rsidRDefault="002867D7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 попадании в глаза промыть большим количеством воды и закапать 1-2 капли 30 % раствора </w:t>
      </w:r>
      <w:proofErr w:type="spellStart"/>
      <w:r w:rsidRPr="00E60DA9">
        <w:rPr>
          <w:rFonts w:ascii="Arial" w:hAnsi="Arial" w:cs="Arial"/>
          <w:color w:val="000000" w:themeColor="text1"/>
          <w:sz w:val="24"/>
          <w:szCs w:val="24"/>
        </w:rPr>
        <w:t>сульфацила</w:t>
      </w:r>
      <w:proofErr w:type="spellEnd"/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натрия.</w:t>
      </w:r>
    </w:p>
    <w:p w:rsidR="00074D9A" w:rsidRPr="00E60DA9" w:rsidRDefault="00074D9A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При попадани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состава 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открытые </w:t>
      </w:r>
      <w:r w:rsidR="00B74E71" w:rsidRPr="00E60DA9">
        <w:rPr>
          <w:rFonts w:ascii="Arial" w:hAnsi="Arial" w:cs="Arial"/>
          <w:color w:val="000000" w:themeColor="text1"/>
          <w:sz w:val="24"/>
          <w:szCs w:val="24"/>
        </w:rPr>
        <w:t>раны</w:t>
      </w:r>
      <w:r w:rsidR="00B74E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промыть водой с мылом.</w:t>
      </w:r>
      <w:r w:rsidRPr="00E60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867D7" w:rsidRPr="00E60DA9" w:rsidRDefault="002867D7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При попадании состава в желудок следует промыть его водой, затем выпить ½ стакана 2%-го раствора пищевой соды, в котором размешаны 2-3 столовые ложки активированного угля (или 10 таблеток).</w:t>
      </w:r>
    </w:p>
    <w:p w:rsidR="00825E19" w:rsidRPr="00E60DA9" w:rsidRDefault="00825E19" w:rsidP="00825E19">
      <w:pPr>
        <w:numPr>
          <w:ilvl w:val="1"/>
          <w:numId w:val="28"/>
        </w:numPr>
        <w:tabs>
          <w:tab w:val="left" w:pos="851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Возможна индивидуальная непереносимость компонентов состава.</w:t>
      </w:r>
    </w:p>
    <w:p w:rsidR="002867D7" w:rsidRPr="00E60DA9" w:rsidRDefault="002867D7" w:rsidP="000553CA">
      <w:pPr>
        <w:numPr>
          <w:ilvl w:val="1"/>
          <w:numId w:val="28"/>
        </w:numPr>
        <w:tabs>
          <w:tab w:val="left" w:pos="851"/>
          <w:tab w:val="left" w:pos="993"/>
        </w:tabs>
        <w:ind w:left="0" w:firstLine="425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0DA9">
        <w:rPr>
          <w:rFonts w:ascii="Arial" w:hAnsi="Arial" w:cs="Arial"/>
          <w:color w:val="000000" w:themeColor="text1"/>
          <w:sz w:val="24"/>
          <w:szCs w:val="24"/>
        </w:rPr>
        <w:t>Избегать контакта с открытым пламенем.</w:t>
      </w:r>
      <w:r w:rsidR="00385F0E" w:rsidRPr="00E60DA9">
        <w:rPr>
          <w:rFonts w:ascii="Arial" w:hAnsi="Arial" w:cs="Arial"/>
          <w:color w:val="000000" w:themeColor="text1"/>
          <w:sz w:val="24"/>
          <w:szCs w:val="24"/>
        </w:rPr>
        <w:t xml:space="preserve"> Содержит спирт.</w:t>
      </w:r>
    </w:p>
    <w:p w:rsidR="00074D9A" w:rsidRPr="00825E19" w:rsidRDefault="00074D9A" w:rsidP="00F032DD">
      <w:pPr>
        <w:numPr>
          <w:ilvl w:val="1"/>
          <w:numId w:val="28"/>
        </w:numPr>
        <w:tabs>
          <w:tab w:val="left" w:pos="851"/>
          <w:tab w:val="left" w:pos="993"/>
        </w:tabs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При разливе смыть</w:t>
      </w:r>
      <w:r w:rsidR="002867D7" w:rsidRPr="00825E19">
        <w:rPr>
          <w:rFonts w:ascii="Arial" w:hAnsi="Arial" w:cs="Arial"/>
          <w:sz w:val="24"/>
          <w:szCs w:val="24"/>
        </w:rPr>
        <w:t xml:space="preserve"> водой</w:t>
      </w:r>
      <w:r w:rsidRPr="00825E19">
        <w:rPr>
          <w:rFonts w:ascii="Arial" w:hAnsi="Arial" w:cs="Arial"/>
          <w:sz w:val="24"/>
          <w:szCs w:val="24"/>
        </w:rPr>
        <w:t>. Образовавшиеся отходы, использованную тару утилизировать в порядке, установленном нормативными правовыми актами в области обращения с отходами производства и потребления.</w:t>
      </w:r>
    </w:p>
    <w:p w:rsidR="00074D9A" w:rsidRPr="00825E19" w:rsidRDefault="00385F0E" w:rsidP="00385F0E">
      <w:pPr>
        <w:pStyle w:val="6"/>
        <w:tabs>
          <w:tab w:val="left" w:pos="851"/>
        </w:tabs>
        <w:spacing w:before="0" w:after="0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74D9A" w:rsidRPr="00825E19">
        <w:rPr>
          <w:rFonts w:ascii="Arial" w:hAnsi="Arial" w:cs="Arial"/>
          <w:sz w:val="24"/>
          <w:szCs w:val="24"/>
        </w:rPr>
        <w:t>. Транспортирование, хранение и упаковка</w:t>
      </w:r>
    </w:p>
    <w:p w:rsidR="002867D7" w:rsidRPr="00825E19" w:rsidRDefault="00C9075A" w:rsidP="00385F0E">
      <w:pPr>
        <w:pStyle w:val="a3"/>
        <w:numPr>
          <w:ilvl w:val="1"/>
          <w:numId w:val="38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Состав</w:t>
      </w:r>
      <w:r w:rsidR="002867D7" w:rsidRPr="00825E19">
        <w:rPr>
          <w:rFonts w:ascii="Arial" w:hAnsi="Arial" w:cs="Arial"/>
          <w:sz w:val="24"/>
          <w:szCs w:val="24"/>
        </w:rPr>
        <w:t xml:space="preserve"> транспортируется всеми видами крытого транспорта в соответствии с правилами перевозок грузов, действующими на данном виде транспорта. </w:t>
      </w:r>
    </w:p>
    <w:p w:rsidR="00A31D2D" w:rsidRPr="009F2DE9" w:rsidRDefault="002867D7" w:rsidP="009F2DE9">
      <w:pPr>
        <w:pStyle w:val="a3"/>
        <w:numPr>
          <w:ilvl w:val="1"/>
          <w:numId w:val="38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 xml:space="preserve">Перевозка </w:t>
      </w:r>
      <w:r w:rsidRPr="00825E19">
        <w:rPr>
          <w:rFonts w:ascii="Arial" w:hAnsi="Arial" w:cs="Arial"/>
          <w:b/>
          <w:sz w:val="24"/>
          <w:szCs w:val="24"/>
        </w:rPr>
        <w:t>автомобильным транспортом</w:t>
      </w:r>
      <w:r w:rsidRPr="00825E19">
        <w:rPr>
          <w:rFonts w:ascii="Arial" w:hAnsi="Arial" w:cs="Arial"/>
          <w:sz w:val="24"/>
          <w:szCs w:val="24"/>
        </w:rPr>
        <w:t xml:space="preserve"> осуществляется в закрытых автомобилях. </w:t>
      </w:r>
      <w:r w:rsidR="00C9075A" w:rsidRPr="00825E19">
        <w:rPr>
          <w:rFonts w:ascii="Arial" w:hAnsi="Arial" w:cs="Arial"/>
          <w:sz w:val="24"/>
          <w:szCs w:val="24"/>
        </w:rPr>
        <w:t xml:space="preserve">Бутылки </w:t>
      </w:r>
      <w:r w:rsidR="00C9075A" w:rsidRPr="004D4ED7">
        <w:rPr>
          <w:rFonts w:ascii="Arial" w:hAnsi="Arial" w:cs="Arial"/>
          <w:sz w:val="24"/>
          <w:szCs w:val="24"/>
        </w:rPr>
        <w:t xml:space="preserve">с объемом </w:t>
      </w:r>
      <w:r w:rsidR="00B80CDA" w:rsidRPr="004D4ED7">
        <w:rPr>
          <w:rFonts w:ascii="Arial" w:hAnsi="Arial" w:cs="Arial"/>
          <w:sz w:val="24"/>
          <w:szCs w:val="24"/>
        </w:rPr>
        <w:t>2,7л/</w:t>
      </w:r>
      <w:r w:rsidR="00C9075A" w:rsidRPr="004D4ED7">
        <w:rPr>
          <w:rFonts w:ascii="Arial" w:hAnsi="Arial" w:cs="Arial"/>
          <w:sz w:val="24"/>
          <w:szCs w:val="24"/>
        </w:rPr>
        <w:t>0,9л/0,33л/0,1</w:t>
      </w:r>
      <w:proofErr w:type="gramStart"/>
      <w:r w:rsidR="00C9075A" w:rsidRPr="004D4ED7">
        <w:rPr>
          <w:rFonts w:ascii="Arial" w:hAnsi="Arial" w:cs="Arial"/>
          <w:sz w:val="24"/>
          <w:szCs w:val="24"/>
        </w:rPr>
        <w:t>л</w:t>
      </w:r>
      <w:proofErr w:type="gramEnd"/>
      <w:r w:rsidRPr="004D4ED7">
        <w:rPr>
          <w:rFonts w:ascii="Arial" w:hAnsi="Arial" w:cs="Arial"/>
          <w:sz w:val="24"/>
          <w:szCs w:val="24"/>
        </w:rPr>
        <w:t xml:space="preserve"> упакованные в лоток </w:t>
      </w:r>
      <w:r w:rsidR="00BE225C" w:rsidRPr="004D4ED7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BE225C" w:rsidRPr="004D4ED7">
        <w:rPr>
          <w:rFonts w:ascii="Arial" w:hAnsi="Arial" w:cs="Arial"/>
          <w:sz w:val="24"/>
          <w:szCs w:val="24"/>
        </w:rPr>
        <w:t>термоусадочную</w:t>
      </w:r>
      <w:proofErr w:type="spellEnd"/>
      <w:r w:rsidRPr="004D4ED7">
        <w:rPr>
          <w:rFonts w:ascii="Arial" w:hAnsi="Arial" w:cs="Arial"/>
          <w:sz w:val="24"/>
          <w:szCs w:val="24"/>
        </w:rPr>
        <w:t xml:space="preserve"> пленку по </w:t>
      </w:r>
      <w:r w:rsidR="00B80CDA" w:rsidRPr="004D4ED7">
        <w:rPr>
          <w:rFonts w:ascii="Arial" w:hAnsi="Arial" w:cs="Arial"/>
          <w:sz w:val="24"/>
          <w:szCs w:val="24"/>
        </w:rPr>
        <w:t>4шт</w:t>
      </w:r>
      <w:r w:rsidR="00B80CDA">
        <w:rPr>
          <w:rFonts w:ascii="Arial" w:hAnsi="Arial" w:cs="Arial"/>
          <w:sz w:val="24"/>
          <w:szCs w:val="24"/>
        </w:rPr>
        <w:t>/</w:t>
      </w:r>
      <w:r w:rsidR="00C9075A" w:rsidRPr="00825E19">
        <w:rPr>
          <w:rFonts w:ascii="Arial" w:hAnsi="Arial" w:cs="Arial"/>
          <w:sz w:val="24"/>
          <w:szCs w:val="24"/>
        </w:rPr>
        <w:t>9шт/16шт/</w:t>
      </w:r>
      <w:r w:rsidR="008313A2" w:rsidRPr="008313A2">
        <w:rPr>
          <w:rFonts w:ascii="Arial" w:hAnsi="Arial" w:cs="Arial"/>
          <w:sz w:val="24"/>
          <w:szCs w:val="24"/>
        </w:rPr>
        <w:t>49</w:t>
      </w:r>
      <w:r w:rsidRPr="008313A2">
        <w:rPr>
          <w:rFonts w:ascii="Arial" w:hAnsi="Arial" w:cs="Arial"/>
          <w:sz w:val="24"/>
          <w:szCs w:val="24"/>
        </w:rPr>
        <w:t>ш</w:t>
      </w:r>
      <w:r w:rsidRPr="00825E19">
        <w:rPr>
          <w:rFonts w:ascii="Arial" w:hAnsi="Arial" w:cs="Arial"/>
          <w:sz w:val="24"/>
          <w:szCs w:val="24"/>
        </w:rPr>
        <w:t xml:space="preserve">т формируются в транспортную упаковку (паллеты). </w:t>
      </w:r>
      <w:r w:rsidR="004D4ED7">
        <w:rPr>
          <w:rFonts w:ascii="Arial" w:hAnsi="Arial" w:cs="Arial"/>
          <w:strike/>
          <w:sz w:val="24"/>
          <w:szCs w:val="24"/>
        </w:rPr>
        <w:t>К</w:t>
      </w:r>
      <w:r w:rsidRPr="009F2DE9">
        <w:rPr>
          <w:rFonts w:ascii="Arial" w:hAnsi="Arial" w:cs="Arial"/>
          <w:sz w:val="24"/>
          <w:szCs w:val="24"/>
        </w:rPr>
        <w:t xml:space="preserve">анистры </w:t>
      </w:r>
      <w:r w:rsidR="00086F2A" w:rsidRPr="009F2DE9">
        <w:rPr>
          <w:rFonts w:ascii="Arial" w:hAnsi="Arial" w:cs="Arial"/>
          <w:sz w:val="24"/>
          <w:szCs w:val="24"/>
        </w:rPr>
        <w:t xml:space="preserve">объемом 10,8л/5,2л </w:t>
      </w:r>
      <w:r w:rsidRPr="009F2DE9">
        <w:rPr>
          <w:rFonts w:ascii="Arial" w:hAnsi="Arial" w:cs="Arial"/>
          <w:sz w:val="24"/>
          <w:szCs w:val="24"/>
        </w:rPr>
        <w:t xml:space="preserve">формируются в транспортную упаковку (паллеты). Паллеты укладываются в один ярус. </w:t>
      </w:r>
      <w:r w:rsidR="00A31D2D" w:rsidRPr="009F2DE9">
        <w:rPr>
          <w:rFonts w:ascii="Arial" w:hAnsi="Arial" w:cs="Arial"/>
          <w:sz w:val="24"/>
          <w:szCs w:val="24"/>
        </w:rPr>
        <w:t>Бочки объемом 20л и 48л грузятся в два яруса с прокладыванием листами ДСП. Бочки фиксируются от перемещения в горизонтальной плоскости.</w:t>
      </w:r>
    </w:p>
    <w:p w:rsidR="009F2DE9" w:rsidRPr="009F2DE9" w:rsidRDefault="002867D7" w:rsidP="009F2DE9">
      <w:pPr>
        <w:pStyle w:val="a3"/>
        <w:numPr>
          <w:ilvl w:val="1"/>
          <w:numId w:val="38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9F2DE9">
        <w:rPr>
          <w:rFonts w:ascii="Arial" w:hAnsi="Arial" w:cs="Arial"/>
          <w:sz w:val="24"/>
          <w:szCs w:val="24"/>
        </w:rPr>
        <w:t xml:space="preserve">Перевозка </w:t>
      </w:r>
      <w:r w:rsidRPr="009F2DE9">
        <w:rPr>
          <w:rFonts w:ascii="Arial" w:hAnsi="Arial" w:cs="Arial"/>
          <w:b/>
          <w:sz w:val="24"/>
          <w:szCs w:val="24"/>
        </w:rPr>
        <w:t>железнодорожным транспортом</w:t>
      </w:r>
      <w:r w:rsidRPr="009F2DE9">
        <w:rPr>
          <w:rFonts w:ascii="Arial" w:hAnsi="Arial" w:cs="Arial"/>
          <w:sz w:val="24"/>
          <w:szCs w:val="24"/>
        </w:rPr>
        <w:t xml:space="preserve"> осуществляется в контейнерах по ГОСТ 18477. Паллеты укладываются в один ярус. При погрузке паллет в контейнер пустоты заполняются прокладочным материалом. </w:t>
      </w:r>
      <w:r w:rsidR="009F2DE9" w:rsidRPr="009F2DE9">
        <w:rPr>
          <w:rFonts w:ascii="Arial" w:hAnsi="Arial" w:cs="Arial"/>
          <w:sz w:val="24"/>
          <w:szCs w:val="24"/>
        </w:rPr>
        <w:t>В контейнер бочки объемом 48 л грузятся в три или четыре яруса, бочки объемом 20 л грузятся в четыре яруса. Пустоты заполняются прокладочным материалом. Бочки фиксируются от перемещения в горизонтальной плоскости.</w:t>
      </w:r>
    </w:p>
    <w:p w:rsidR="002867D7" w:rsidRPr="00825E19" w:rsidRDefault="00385F0E" w:rsidP="00385F0E">
      <w:pPr>
        <w:pStyle w:val="a3"/>
        <w:ind w:firstLine="425"/>
        <w:contextualSpacing/>
        <w:rPr>
          <w:rFonts w:ascii="Arial" w:hAnsi="Arial" w:cs="Arial"/>
          <w:sz w:val="24"/>
          <w:szCs w:val="24"/>
        </w:rPr>
      </w:pPr>
      <w:r w:rsidRPr="00385F0E">
        <w:rPr>
          <w:rFonts w:ascii="Arial" w:hAnsi="Arial" w:cs="Arial"/>
          <w:sz w:val="24"/>
          <w:szCs w:val="24"/>
        </w:rPr>
        <w:t>5</w:t>
      </w:r>
      <w:r w:rsidR="002867D7" w:rsidRPr="00385F0E">
        <w:rPr>
          <w:rFonts w:ascii="Arial" w:hAnsi="Arial" w:cs="Arial"/>
          <w:sz w:val="24"/>
          <w:szCs w:val="24"/>
        </w:rPr>
        <w:t>.4</w:t>
      </w:r>
      <w:r w:rsidR="002867D7" w:rsidRPr="00825E19">
        <w:rPr>
          <w:rFonts w:ascii="Arial" w:hAnsi="Arial" w:cs="Arial"/>
          <w:sz w:val="24"/>
          <w:szCs w:val="24"/>
        </w:rPr>
        <w:t xml:space="preserve"> Перевозка</w:t>
      </w:r>
      <w:r w:rsidR="002867D7" w:rsidRPr="00825E19">
        <w:rPr>
          <w:rFonts w:ascii="Arial" w:hAnsi="Arial" w:cs="Arial"/>
          <w:b/>
          <w:sz w:val="24"/>
          <w:szCs w:val="24"/>
        </w:rPr>
        <w:t xml:space="preserve"> речным и морским транспортом</w:t>
      </w:r>
      <w:r w:rsidR="002867D7" w:rsidRPr="00825E19">
        <w:rPr>
          <w:rFonts w:ascii="Arial" w:hAnsi="Arial" w:cs="Arial"/>
          <w:sz w:val="24"/>
          <w:szCs w:val="24"/>
        </w:rPr>
        <w:t xml:space="preserve"> осуществляется в контейнерах по ГОСТ 18477, метод погрузки аналогичен погрузке в железнодорожные контейнеры. </w:t>
      </w:r>
    </w:p>
    <w:p w:rsidR="002867D7" w:rsidRPr="00E60DA9" w:rsidRDefault="00385F0E" w:rsidP="00385F0E">
      <w:pPr>
        <w:ind w:firstLine="425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85F0E">
        <w:rPr>
          <w:rFonts w:ascii="Arial" w:hAnsi="Arial" w:cs="Arial"/>
          <w:sz w:val="24"/>
          <w:szCs w:val="24"/>
        </w:rPr>
        <w:t>5</w:t>
      </w:r>
      <w:r w:rsidR="002867D7" w:rsidRPr="00385F0E">
        <w:rPr>
          <w:rFonts w:ascii="Arial" w:hAnsi="Arial" w:cs="Arial"/>
          <w:sz w:val="24"/>
          <w:szCs w:val="24"/>
        </w:rPr>
        <w:t>.5</w:t>
      </w:r>
      <w:r w:rsidR="002867D7" w:rsidRPr="00825E19">
        <w:rPr>
          <w:rFonts w:ascii="Arial" w:hAnsi="Arial" w:cs="Arial"/>
          <w:sz w:val="24"/>
          <w:szCs w:val="24"/>
        </w:rPr>
        <w:t xml:space="preserve"> </w:t>
      </w:r>
      <w:r w:rsidR="00C9075A" w:rsidRPr="00825E19">
        <w:rPr>
          <w:rFonts w:ascii="Arial" w:hAnsi="Arial" w:cs="Arial"/>
          <w:sz w:val="24"/>
          <w:szCs w:val="24"/>
        </w:rPr>
        <w:t>Состав</w:t>
      </w:r>
      <w:r w:rsidR="002867D7" w:rsidRPr="00825E19">
        <w:rPr>
          <w:rFonts w:ascii="Arial" w:hAnsi="Arial" w:cs="Arial"/>
          <w:sz w:val="24"/>
          <w:szCs w:val="24"/>
        </w:rPr>
        <w:t xml:space="preserve"> хранится в плотно закрытой таре при температуре окружающей среды от </w:t>
      </w:r>
      <w:r w:rsidR="00C9075A" w:rsidRPr="00E60DA9">
        <w:rPr>
          <w:rFonts w:ascii="Arial" w:hAnsi="Arial" w:cs="Arial"/>
          <w:color w:val="000000" w:themeColor="text1"/>
          <w:sz w:val="24"/>
          <w:szCs w:val="24"/>
        </w:rPr>
        <w:t>плюс 5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  <w:vertAlign w:val="superscript"/>
        </w:rPr>
        <w:t>о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proofErr w:type="gramStart"/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д</w:t>
      </w:r>
      <w:r w:rsidR="00C9075A" w:rsidRPr="00E60DA9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="00C9075A" w:rsidRPr="00E60DA9">
        <w:rPr>
          <w:rFonts w:ascii="Arial" w:hAnsi="Arial" w:cs="Arial"/>
          <w:color w:val="000000" w:themeColor="text1"/>
          <w:sz w:val="24"/>
          <w:szCs w:val="24"/>
        </w:rPr>
        <w:t xml:space="preserve"> плюс 3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0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  <w:vertAlign w:val="superscript"/>
        </w:rPr>
        <w:t>о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С</w:t>
      </w:r>
      <w:r w:rsidR="00C9075A" w:rsidRPr="00E60DA9">
        <w:rPr>
          <w:rFonts w:ascii="Arial" w:hAnsi="Arial" w:cs="Arial"/>
          <w:color w:val="000000" w:themeColor="text1"/>
          <w:sz w:val="24"/>
          <w:szCs w:val="24"/>
        </w:rPr>
        <w:t>. Срок годности состава 2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3632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2867D7" w:rsidRPr="00E60D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67D7" w:rsidRPr="00825E19" w:rsidRDefault="00C9075A" w:rsidP="00385F0E">
      <w:pPr>
        <w:pStyle w:val="a3"/>
        <w:numPr>
          <w:ilvl w:val="1"/>
          <w:numId w:val="39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Состав</w:t>
      </w:r>
      <w:r w:rsidR="002867D7" w:rsidRPr="00825E19">
        <w:rPr>
          <w:rFonts w:ascii="Arial" w:hAnsi="Arial" w:cs="Arial"/>
          <w:sz w:val="24"/>
          <w:szCs w:val="24"/>
        </w:rPr>
        <w:t xml:space="preserve"> рекомендуется хранить в сухих закрытых складских помещениях с естественной вентиляцией и влажностью не более 70%, он должен быть защищен от солнечного и иного теплового воздействия.</w:t>
      </w:r>
    </w:p>
    <w:p w:rsidR="002867D7" w:rsidRPr="00825E19" w:rsidRDefault="002867D7" w:rsidP="00385F0E">
      <w:pPr>
        <w:pStyle w:val="a3"/>
        <w:numPr>
          <w:ilvl w:val="1"/>
          <w:numId w:val="39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>Расстояние между светильниками и товаром должно быть не менее 0,5 м.</w:t>
      </w:r>
    </w:p>
    <w:p w:rsidR="002867D7" w:rsidRPr="00825E19" w:rsidRDefault="002867D7" w:rsidP="00385F0E">
      <w:pPr>
        <w:pStyle w:val="a3"/>
        <w:numPr>
          <w:ilvl w:val="1"/>
          <w:numId w:val="39"/>
        </w:numPr>
        <w:tabs>
          <w:tab w:val="left" w:pos="993"/>
        </w:tabs>
        <w:ind w:left="0" w:firstLine="425"/>
        <w:contextualSpacing/>
        <w:rPr>
          <w:rFonts w:ascii="Arial" w:hAnsi="Arial" w:cs="Arial"/>
          <w:sz w:val="24"/>
          <w:szCs w:val="24"/>
        </w:rPr>
      </w:pPr>
      <w:r w:rsidRPr="00825E19">
        <w:rPr>
          <w:rFonts w:ascii="Arial" w:hAnsi="Arial" w:cs="Arial"/>
          <w:sz w:val="24"/>
          <w:szCs w:val="24"/>
        </w:rPr>
        <w:t xml:space="preserve">В складских помещениях при </w:t>
      </w:r>
      <w:proofErr w:type="spellStart"/>
      <w:r w:rsidRPr="00825E19">
        <w:rPr>
          <w:rFonts w:ascii="Arial" w:hAnsi="Arial" w:cs="Arial"/>
          <w:sz w:val="24"/>
          <w:szCs w:val="24"/>
        </w:rPr>
        <w:t>бесстеллажном</w:t>
      </w:r>
      <w:proofErr w:type="spellEnd"/>
      <w:r w:rsidRPr="00825E19">
        <w:rPr>
          <w:rFonts w:ascii="Arial" w:hAnsi="Arial" w:cs="Arial"/>
          <w:sz w:val="24"/>
          <w:szCs w:val="24"/>
        </w:rPr>
        <w:t xml:space="preserve"> способе хранения материалы должны укладываться в штабели.</w:t>
      </w:r>
    </w:p>
    <w:p w:rsidR="00074D9A" w:rsidRPr="004B5C84" w:rsidRDefault="00385F0E" w:rsidP="00385F0E">
      <w:pPr>
        <w:tabs>
          <w:tab w:val="left" w:pos="851"/>
        </w:tabs>
        <w:ind w:firstLine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5C84">
        <w:rPr>
          <w:rFonts w:ascii="Arial" w:hAnsi="Arial" w:cs="Arial"/>
          <w:b/>
          <w:sz w:val="24"/>
          <w:szCs w:val="24"/>
        </w:rPr>
        <w:t>6</w:t>
      </w:r>
      <w:r w:rsidR="00074D9A" w:rsidRPr="004B5C84">
        <w:rPr>
          <w:rFonts w:ascii="Arial" w:hAnsi="Arial" w:cs="Arial"/>
          <w:b/>
          <w:sz w:val="24"/>
          <w:szCs w:val="24"/>
        </w:rPr>
        <w:t>. Гарантии производителя</w:t>
      </w:r>
    </w:p>
    <w:p w:rsidR="00074D9A" w:rsidRPr="00825E19" w:rsidRDefault="00385F0E" w:rsidP="00385F0E">
      <w:pPr>
        <w:spacing w:after="80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proofErr w:type="gramStart"/>
      <w:r w:rsidR="00074D9A" w:rsidRPr="00825E19">
        <w:rPr>
          <w:rFonts w:ascii="Arial" w:hAnsi="Arial" w:cs="Arial"/>
          <w:sz w:val="24"/>
          <w:szCs w:val="24"/>
        </w:rPr>
        <w:t xml:space="preserve"> В</w:t>
      </w:r>
      <w:proofErr w:type="gramEnd"/>
      <w:r w:rsidR="00074D9A" w:rsidRPr="00825E19">
        <w:rPr>
          <w:rFonts w:ascii="Arial" w:hAnsi="Arial" w:cs="Arial"/>
          <w:sz w:val="24"/>
          <w:szCs w:val="24"/>
        </w:rPr>
        <w:t>се заявленные значения показателей основаны на результатах испытаний. Производитель гарантирует соответствие состава заявленным характеристикам при строгом соблюдении инструкции по применению.</w:t>
      </w:r>
    </w:p>
    <w:p w:rsidR="00074D9A" w:rsidRPr="00825E19" w:rsidRDefault="00385F0E" w:rsidP="00385F0E">
      <w:pPr>
        <w:spacing w:after="80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825E19" w:rsidRPr="00825E19">
        <w:rPr>
          <w:rFonts w:ascii="Arial" w:hAnsi="Arial" w:cs="Arial"/>
          <w:sz w:val="24"/>
          <w:szCs w:val="24"/>
        </w:rPr>
        <w:t xml:space="preserve"> </w:t>
      </w:r>
      <w:r w:rsidR="00074D9A" w:rsidRPr="00825E19">
        <w:rPr>
          <w:rFonts w:ascii="Arial" w:hAnsi="Arial" w:cs="Arial"/>
          <w:sz w:val="24"/>
          <w:szCs w:val="24"/>
        </w:rPr>
        <w:t xml:space="preserve">Потребитель несет ответственность за правильность применения состава. </w:t>
      </w:r>
    </w:p>
    <w:p w:rsidR="00074D9A" w:rsidRPr="00825E19" w:rsidRDefault="00385F0E" w:rsidP="00385F0E">
      <w:pPr>
        <w:spacing w:after="80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proofErr w:type="gramStart"/>
      <w:r w:rsidR="00825E19" w:rsidRPr="00825E19">
        <w:rPr>
          <w:rFonts w:ascii="Arial" w:hAnsi="Arial" w:cs="Arial"/>
          <w:sz w:val="24"/>
          <w:szCs w:val="24"/>
        </w:rPr>
        <w:t xml:space="preserve"> П</w:t>
      </w:r>
      <w:proofErr w:type="gramEnd"/>
      <w:r w:rsidR="00825E19" w:rsidRPr="00825E19">
        <w:rPr>
          <w:rFonts w:ascii="Arial" w:hAnsi="Arial" w:cs="Arial"/>
          <w:sz w:val="24"/>
          <w:szCs w:val="24"/>
        </w:rPr>
        <w:t>ри применении состава</w:t>
      </w:r>
      <w:r w:rsidR="00074D9A" w:rsidRPr="00825E19">
        <w:rPr>
          <w:rFonts w:ascii="Arial" w:hAnsi="Arial" w:cs="Arial"/>
          <w:sz w:val="24"/>
          <w:szCs w:val="24"/>
        </w:rPr>
        <w:t xml:space="preserve"> потребитель должен учитывать обстоятельства, которые могут повлиять на качес</w:t>
      </w:r>
      <w:r w:rsidR="00825E19" w:rsidRPr="00825E19">
        <w:rPr>
          <w:rFonts w:ascii="Arial" w:hAnsi="Arial" w:cs="Arial"/>
          <w:sz w:val="24"/>
          <w:szCs w:val="24"/>
        </w:rPr>
        <w:t>тво состава и его антисептического эффекта</w:t>
      </w:r>
      <w:r w:rsidR="00074D9A" w:rsidRPr="00825E19">
        <w:rPr>
          <w:rFonts w:ascii="Arial" w:hAnsi="Arial" w:cs="Arial"/>
          <w:sz w:val="24"/>
          <w:szCs w:val="24"/>
        </w:rPr>
        <w:t>.</w:t>
      </w:r>
    </w:p>
    <w:p w:rsidR="00074D9A" w:rsidRPr="00B11A7E" w:rsidRDefault="00074D9A" w:rsidP="00074D9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D014E8" w:rsidRPr="004D3AA3" w:rsidRDefault="00D014E8" w:rsidP="00D014E8">
      <w:pPr>
        <w:pStyle w:val="a7"/>
        <w:ind w:left="-142"/>
        <w:contextualSpacing/>
        <w:jc w:val="both"/>
        <w:rPr>
          <w:rFonts w:ascii="Arial" w:hAnsi="Arial" w:cs="Arial"/>
          <w:b/>
          <w:szCs w:val="22"/>
        </w:rPr>
      </w:pPr>
      <w:r w:rsidRPr="004D3AA3">
        <w:rPr>
          <w:rFonts w:ascii="Arial" w:hAnsi="Arial" w:cs="Arial"/>
          <w:b/>
          <w:szCs w:val="22"/>
        </w:rPr>
        <w:t xml:space="preserve">Данный паспорт предоставляется для ознакомления. Производитель оставляет за собой право вносить изменения в характеристики продукции без предварительного уведомления потребителя. </w:t>
      </w:r>
    </w:p>
    <w:p w:rsidR="00074D9A" w:rsidRPr="002B7A2E" w:rsidRDefault="00074D9A" w:rsidP="00074D9A">
      <w:pPr>
        <w:spacing w:line="264" w:lineRule="auto"/>
        <w:ind w:firstLine="426"/>
        <w:jc w:val="both"/>
        <w:rPr>
          <w:rFonts w:ascii="Arial" w:hAnsi="Arial" w:cs="Arial"/>
          <w:b/>
          <w:szCs w:val="22"/>
        </w:rPr>
      </w:pPr>
    </w:p>
    <w:p w:rsidR="000517C5" w:rsidRPr="002B7A2E" w:rsidRDefault="000517C5" w:rsidP="00074D9A">
      <w:pPr>
        <w:spacing w:before="160" w:after="10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0517C5" w:rsidRPr="002B7A2E" w:rsidSect="00056348">
      <w:footerReference w:type="default" r:id="rId12"/>
      <w:footerReference w:type="first" r:id="rId13"/>
      <w:pgSz w:w="11906" w:h="16838" w:code="9"/>
      <w:pgMar w:top="426" w:right="567" w:bottom="567" w:left="1134" w:header="709" w:footer="31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B0" w:rsidRDefault="007409B0">
      <w:r>
        <w:separator/>
      </w:r>
    </w:p>
  </w:endnote>
  <w:endnote w:type="continuationSeparator" w:id="0">
    <w:p w:rsidR="007409B0" w:rsidRDefault="00740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F" w:rsidRDefault="00DD4C4F">
    <w:pPr>
      <w:pStyle w:val="a7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стр. </w:t>
    </w:r>
    <w:r w:rsidR="002B6A17">
      <w:rPr>
        <w:rFonts w:ascii="Arial" w:hAnsi="Arial" w:cs="Arial"/>
        <w:sz w:val="24"/>
      </w:rPr>
      <w:fldChar w:fldCharType="begin"/>
    </w:r>
    <w:r>
      <w:rPr>
        <w:rFonts w:ascii="Arial" w:hAnsi="Arial" w:cs="Arial"/>
        <w:sz w:val="24"/>
      </w:rPr>
      <w:instrText xml:space="preserve"> PAGE </w:instrText>
    </w:r>
    <w:r w:rsidR="002B6A17">
      <w:rPr>
        <w:rFonts w:ascii="Arial" w:hAnsi="Arial" w:cs="Arial"/>
        <w:sz w:val="24"/>
      </w:rPr>
      <w:fldChar w:fldCharType="separate"/>
    </w:r>
    <w:r w:rsidR="00D014E8">
      <w:rPr>
        <w:rFonts w:ascii="Arial" w:hAnsi="Arial" w:cs="Arial"/>
        <w:noProof/>
        <w:sz w:val="24"/>
      </w:rPr>
      <w:t>4</w:t>
    </w:r>
    <w:r w:rsidR="002B6A17">
      <w:rPr>
        <w:rFonts w:ascii="Arial" w:hAnsi="Arial" w:cs="Arial"/>
        <w:sz w:val="24"/>
      </w:rPr>
      <w:fldChar w:fldCharType="end"/>
    </w:r>
    <w:r w:rsidR="00056348">
      <w:rPr>
        <w:rFonts w:ascii="Arial" w:hAnsi="Arial" w:cs="Arial"/>
        <w:sz w:val="24"/>
      </w:rPr>
      <w:t xml:space="preserve"> из 4</w:t>
    </w:r>
  </w:p>
  <w:p w:rsidR="00DD4C4F" w:rsidRDefault="00DD4C4F">
    <w:pPr>
      <w:pStyle w:val="a7"/>
      <w:jc w:val="right"/>
      <w:rPr>
        <w:rFonts w:ascii="Arial" w:hAnsi="Arial" w:cs="Arial"/>
        <w:b/>
        <w:i/>
        <w:spacing w:val="30"/>
        <w:sz w:val="20"/>
      </w:rPr>
    </w:pPr>
    <w:r>
      <w:rPr>
        <w:rFonts w:ascii="Arial" w:hAnsi="Arial" w:cs="Arial"/>
        <w:b/>
        <w:i/>
        <w:spacing w:val="30"/>
        <w:sz w:val="20"/>
      </w:rPr>
      <w:t xml:space="preserve">ООО «НПО </w:t>
    </w:r>
    <w:r w:rsidR="00385F0E">
      <w:rPr>
        <w:rFonts w:ascii="Arial" w:hAnsi="Arial" w:cs="Arial"/>
        <w:b/>
        <w:i/>
        <w:spacing w:val="30"/>
        <w:sz w:val="20"/>
      </w:rPr>
      <w:t xml:space="preserve">НОРТ» ред. </w:t>
    </w:r>
    <w:r w:rsidR="00ED75D4">
      <w:rPr>
        <w:rFonts w:ascii="Arial" w:hAnsi="Arial" w:cs="Arial"/>
        <w:b/>
        <w:i/>
        <w:color w:val="000000" w:themeColor="text1"/>
        <w:spacing w:val="30"/>
        <w:sz w:val="20"/>
      </w:rPr>
      <w:t>от 17</w:t>
    </w:r>
    <w:r w:rsidR="00385F0E" w:rsidRPr="00E60DA9">
      <w:rPr>
        <w:rFonts w:ascii="Arial" w:hAnsi="Arial" w:cs="Arial"/>
        <w:b/>
        <w:i/>
        <w:color w:val="000000" w:themeColor="text1"/>
        <w:spacing w:val="30"/>
        <w:sz w:val="20"/>
      </w:rPr>
      <w:t>.04</w:t>
    </w:r>
    <w:r w:rsidRPr="00E60DA9">
      <w:rPr>
        <w:rFonts w:ascii="Arial" w:hAnsi="Arial" w:cs="Arial"/>
        <w:b/>
        <w:i/>
        <w:color w:val="000000" w:themeColor="text1"/>
        <w:spacing w:val="30"/>
        <w:sz w:val="20"/>
      </w:rPr>
      <w:t>.2020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4F" w:rsidRDefault="00DD4C4F" w:rsidP="001E5740">
    <w:pPr>
      <w:pStyle w:val="a7"/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стр. </w:t>
    </w:r>
    <w:r w:rsidR="00056348">
      <w:rPr>
        <w:rFonts w:ascii="Arial" w:hAnsi="Arial" w:cs="Arial"/>
        <w:sz w:val="24"/>
      </w:rPr>
      <w:t>1 из 4</w:t>
    </w:r>
  </w:p>
  <w:p w:rsidR="00DD4C4F" w:rsidRPr="001E5740" w:rsidRDefault="00DD4C4F" w:rsidP="001E5740">
    <w:pPr>
      <w:pStyle w:val="a7"/>
      <w:jc w:val="right"/>
      <w:rPr>
        <w:rFonts w:ascii="Arial" w:hAnsi="Arial" w:cs="Arial"/>
        <w:b/>
        <w:i/>
        <w:spacing w:val="30"/>
        <w:sz w:val="20"/>
      </w:rPr>
    </w:pPr>
    <w:r>
      <w:rPr>
        <w:rFonts w:ascii="Arial" w:hAnsi="Arial" w:cs="Arial"/>
        <w:b/>
        <w:i/>
        <w:spacing w:val="30"/>
        <w:sz w:val="20"/>
      </w:rPr>
      <w:t xml:space="preserve">© ООО «НПО НОРТ»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B0" w:rsidRDefault="007409B0">
      <w:r>
        <w:separator/>
      </w:r>
    </w:p>
  </w:footnote>
  <w:footnote w:type="continuationSeparator" w:id="0">
    <w:p w:rsidR="007409B0" w:rsidRDefault="00740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61B"/>
    <w:multiLevelType w:val="multilevel"/>
    <w:tmpl w:val="68E207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8C4D7F"/>
    <w:multiLevelType w:val="multilevel"/>
    <w:tmpl w:val="A068453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2160"/>
      </w:pPr>
      <w:rPr>
        <w:rFonts w:hint="default"/>
      </w:rPr>
    </w:lvl>
  </w:abstractNum>
  <w:abstractNum w:abstractNumId="2">
    <w:nsid w:val="0F08512D"/>
    <w:multiLevelType w:val="multilevel"/>
    <w:tmpl w:val="150E0C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305606"/>
    <w:multiLevelType w:val="multilevel"/>
    <w:tmpl w:val="BEECF3DC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3"/>
        </w:tabs>
        <w:ind w:left="583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96"/>
        </w:tabs>
        <w:ind w:left="19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4"/>
        </w:tabs>
        <w:ind w:left="2384" w:hanging="2160"/>
      </w:pPr>
      <w:rPr>
        <w:rFonts w:hint="default"/>
      </w:rPr>
    </w:lvl>
  </w:abstractNum>
  <w:abstractNum w:abstractNumId="4">
    <w:nsid w:val="1B776994"/>
    <w:multiLevelType w:val="multilevel"/>
    <w:tmpl w:val="296EB5C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5">
    <w:nsid w:val="1CD43189"/>
    <w:multiLevelType w:val="multilevel"/>
    <w:tmpl w:val="FECEB448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1E40261E"/>
    <w:multiLevelType w:val="multilevel"/>
    <w:tmpl w:val="AD9CD81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>
    <w:nsid w:val="1EB82D7C"/>
    <w:multiLevelType w:val="multilevel"/>
    <w:tmpl w:val="5606B7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274C4EA0"/>
    <w:multiLevelType w:val="multilevel"/>
    <w:tmpl w:val="8362A57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9">
    <w:nsid w:val="27D31361"/>
    <w:multiLevelType w:val="multilevel"/>
    <w:tmpl w:val="6BBA60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84D4BE5"/>
    <w:multiLevelType w:val="multilevel"/>
    <w:tmpl w:val="465CBF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5072CD"/>
    <w:multiLevelType w:val="multilevel"/>
    <w:tmpl w:val="019063E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72145A"/>
    <w:multiLevelType w:val="multilevel"/>
    <w:tmpl w:val="5C8E3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3">
    <w:nsid w:val="2EEB38D6"/>
    <w:multiLevelType w:val="multilevel"/>
    <w:tmpl w:val="72B893B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0B00650"/>
    <w:multiLevelType w:val="multilevel"/>
    <w:tmpl w:val="AD808B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3. 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3101BC4"/>
    <w:multiLevelType w:val="multilevel"/>
    <w:tmpl w:val="E864F5E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27188B"/>
    <w:multiLevelType w:val="multilevel"/>
    <w:tmpl w:val="8822EA76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7118E6"/>
    <w:multiLevelType w:val="multilevel"/>
    <w:tmpl w:val="AD808B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3. 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DB7A09"/>
    <w:multiLevelType w:val="multilevel"/>
    <w:tmpl w:val="8FB4760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2.3. %3"/>
      <w:lvlJc w:val="left"/>
      <w:pPr>
        <w:tabs>
          <w:tab w:val="num" w:pos="777"/>
        </w:tabs>
        <w:ind w:left="77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973C79"/>
    <w:multiLevelType w:val="multilevel"/>
    <w:tmpl w:val="4C7A35C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E02E9B"/>
    <w:multiLevelType w:val="hybridMultilevel"/>
    <w:tmpl w:val="B906ACF8"/>
    <w:lvl w:ilvl="0" w:tplc="FD4E31A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4B2FCC"/>
    <w:multiLevelType w:val="multilevel"/>
    <w:tmpl w:val="C28A9B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>
    <w:nsid w:val="490500F2"/>
    <w:multiLevelType w:val="multilevel"/>
    <w:tmpl w:val="F63271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F412A4E"/>
    <w:multiLevelType w:val="multilevel"/>
    <w:tmpl w:val="3FCA940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>
    <w:nsid w:val="4FC90E17"/>
    <w:multiLevelType w:val="multilevel"/>
    <w:tmpl w:val="0466079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5">
    <w:nsid w:val="513C296B"/>
    <w:multiLevelType w:val="hybridMultilevel"/>
    <w:tmpl w:val="EE84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F5EFC"/>
    <w:multiLevelType w:val="multilevel"/>
    <w:tmpl w:val="38A6C162"/>
    <w:lvl w:ilvl="0">
      <w:start w:val="1"/>
      <w:numFmt w:val="decimal"/>
      <w:lvlText w:val="%1"/>
      <w:lvlJc w:val="center"/>
      <w:pPr>
        <w:tabs>
          <w:tab w:val="num" w:pos="29"/>
        </w:tabs>
        <w:ind w:left="29" w:firstLine="39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63"/>
        </w:tabs>
        <w:ind w:left="-77" w:firstLine="36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208" w:firstLine="36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69"/>
        </w:tabs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29"/>
        </w:tabs>
        <w:ind w:left="1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29"/>
        </w:tabs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89"/>
        </w:tabs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49"/>
        </w:tabs>
        <w:ind w:left="2549" w:hanging="2160"/>
      </w:pPr>
      <w:rPr>
        <w:rFonts w:hint="default"/>
      </w:rPr>
    </w:lvl>
  </w:abstractNum>
  <w:abstractNum w:abstractNumId="27">
    <w:nsid w:val="55142B0A"/>
    <w:multiLevelType w:val="multilevel"/>
    <w:tmpl w:val="A57C2F4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0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2880"/>
      </w:pPr>
      <w:rPr>
        <w:rFonts w:hint="default"/>
      </w:rPr>
    </w:lvl>
  </w:abstractNum>
  <w:abstractNum w:abstractNumId="28">
    <w:nsid w:val="595F6AE6"/>
    <w:multiLevelType w:val="multilevel"/>
    <w:tmpl w:val="A9E8DE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9">
    <w:nsid w:val="5ABE614E"/>
    <w:multiLevelType w:val="multilevel"/>
    <w:tmpl w:val="7C8E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134982"/>
    <w:multiLevelType w:val="multilevel"/>
    <w:tmpl w:val="A3B85DD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31">
    <w:nsid w:val="625B1B27"/>
    <w:multiLevelType w:val="multilevel"/>
    <w:tmpl w:val="A4CA52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282FE5"/>
    <w:multiLevelType w:val="multilevel"/>
    <w:tmpl w:val="E3AE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85179E"/>
    <w:multiLevelType w:val="multilevel"/>
    <w:tmpl w:val="6CFC7F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01C2C83"/>
    <w:multiLevelType w:val="multilevel"/>
    <w:tmpl w:val="B30C54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5267450"/>
    <w:multiLevelType w:val="multilevel"/>
    <w:tmpl w:val="CCEC03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34"/>
  </w:num>
  <w:num w:numId="16">
    <w:abstractNumId w:val="32"/>
  </w:num>
  <w:num w:numId="17">
    <w:abstractNumId w:val="33"/>
  </w:num>
  <w:num w:numId="18">
    <w:abstractNumId w:val="27"/>
  </w:num>
  <w:num w:numId="19">
    <w:abstractNumId w:val="13"/>
  </w:num>
  <w:num w:numId="20">
    <w:abstractNumId w:val="5"/>
  </w:num>
  <w:num w:numId="21">
    <w:abstractNumId w:val="31"/>
  </w:num>
  <w:num w:numId="22">
    <w:abstractNumId w:val="23"/>
  </w:num>
  <w:num w:numId="23">
    <w:abstractNumId w:val="16"/>
  </w:num>
  <w:num w:numId="24">
    <w:abstractNumId w:val="28"/>
  </w:num>
  <w:num w:numId="25">
    <w:abstractNumId w:val="19"/>
  </w:num>
  <w:num w:numId="26">
    <w:abstractNumId w:val="15"/>
  </w:num>
  <w:num w:numId="27">
    <w:abstractNumId w:val="25"/>
  </w:num>
  <w:num w:numId="28">
    <w:abstractNumId w:val="35"/>
  </w:num>
  <w:num w:numId="29">
    <w:abstractNumId w:val="24"/>
  </w:num>
  <w:num w:numId="30">
    <w:abstractNumId w:val="20"/>
  </w:num>
  <w:num w:numId="31">
    <w:abstractNumId w:val="9"/>
  </w:num>
  <w:num w:numId="32">
    <w:abstractNumId w:val="29"/>
  </w:num>
  <w:num w:numId="33">
    <w:abstractNumId w:val="26"/>
  </w:num>
  <w:num w:numId="34">
    <w:abstractNumId w:val="26"/>
  </w:num>
  <w:num w:numId="35">
    <w:abstractNumId w:val="26"/>
  </w:num>
  <w:num w:numId="36">
    <w:abstractNumId w:val="26"/>
    <w:lvlOverride w:ilvl="0">
      <w:startOverride w:val="6"/>
    </w:lvlOverride>
    <w:lvlOverride w:ilvl="1">
      <w:startOverride w:val="6"/>
    </w:lvlOverride>
  </w:num>
  <w:num w:numId="37">
    <w:abstractNumId w:val="21"/>
  </w:num>
  <w:num w:numId="38">
    <w:abstractNumId w:val="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3798D"/>
    <w:rsid w:val="00002297"/>
    <w:rsid w:val="00006761"/>
    <w:rsid w:val="00011209"/>
    <w:rsid w:val="000113DC"/>
    <w:rsid w:val="000130F6"/>
    <w:rsid w:val="00015038"/>
    <w:rsid w:val="00015BF9"/>
    <w:rsid w:val="00017D90"/>
    <w:rsid w:val="00021FEC"/>
    <w:rsid w:val="000225CC"/>
    <w:rsid w:val="00022606"/>
    <w:rsid w:val="0002263D"/>
    <w:rsid w:val="0002427A"/>
    <w:rsid w:val="0003199A"/>
    <w:rsid w:val="00037F9F"/>
    <w:rsid w:val="000414EA"/>
    <w:rsid w:val="00042448"/>
    <w:rsid w:val="0004334D"/>
    <w:rsid w:val="000435EE"/>
    <w:rsid w:val="00043A24"/>
    <w:rsid w:val="00045F51"/>
    <w:rsid w:val="00047E45"/>
    <w:rsid w:val="000500DF"/>
    <w:rsid w:val="000517C5"/>
    <w:rsid w:val="000553CA"/>
    <w:rsid w:val="00056348"/>
    <w:rsid w:val="00070697"/>
    <w:rsid w:val="000707D9"/>
    <w:rsid w:val="00071A9F"/>
    <w:rsid w:val="00074D9A"/>
    <w:rsid w:val="0008289C"/>
    <w:rsid w:val="0008299F"/>
    <w:rsid w:val="00083275"/>
    <w:rsid w:val="00086116"/>
    <w:rsid w:val="00086F2A"/>
    <w:rsid w:val="000901F9"/>
    <w:rsid w:val="00093054"/>
    <w:rsid w:val="0009486D"/>
    <w:rsid w:val="000A5AF6"/>
    <w:rsid w:val="000B09CF"/>
    <w:rsid w:val="000C167A"/>
    <w:rsid w:val="000C25BB"/>
    <w:rsid w:val="000C30DC"/>
    <w:rsid w:val="000C52FD"/>
    <w:rsid w:val="000D02FA"/>
    <w:rsid w:val="000D0846"/>
    <w:rsid w:val="000D0AC7"/>
    <w:rsid w:val="000E6B19"/>
    <w:rsid w:val="000F3867"/>
    <w:rsid w:val="000F4FD9"/>
    <w:rsid w:val="000F68D6"/>
    <w:rsid w:val="00100E2C"/>
    <w:rsid w:val="00105739"/>
    <w:rsid w:val="00106B95"/>
    <w:rsid w:val="00110AA7"/>
    <w:rsid w:val="00114905"/>
    <w:rsid w:val="00114D5D"/>
    <w:rsid w:val="00115281"/>
    <w:rsid w:val="0011690A"/>
    <w:rsid w:val="001218D1"/>
    <w:rsid w:val="001279E6"/>
    <w:rsid w:val="0013128F"/>
    <w:rsid w:val="0013138E"/>
    <w:rsid w:val="0013798D"/>
    <w:rsid w:val="00142C67"/>
    <w:rsid w:val="0014386A"/>
    <w:rsid w:val="0014680E"/>
    <w:rsid w:val="00151857"/>
    <w:rsid w:val="00152580"/>
    <w:rsid w:val="00153952"/>
    <w:rsid w:val="00156D21"/>
    <w:rsid w:val="00161B90"/>
    <w:rsid w:val="00162CE4"/>
    <w:rsid w:val="001641F3"/>
    <w:rsid w:val="0016590A"/>
    <w:rsid w:val="00181F5A"/>
    <w:rsid w:val="00185D34"/>
    <w:rsid w:val="00187FAC"/>
    <w:rsid w:val="001942DE"/>
    <w:rsid w:val="00194563"/>
    <w:rsid w:val="00195798"/>
    <w:rsid w:val="00195BD9"/>
    <w:rsid w:val="00197BBC"/>
    <w:rsid w:val="001A25EA"/>
    <w:rsid w:val="001A2842"/>
    <w:rsid w:val="001A325F"/>
    <w:rsid w:val="001A40BA"/>
    <w:rsid w:val="001A4301"/>
    <w:rsid w:val="001A4C30"/>
    <w:rsid w:val="001A5B6B"/>
    <w:rsid w:val="001B15C9"/>
    <w:rsid w:val="001B476D"/>
    <w:rsid w:val="001C26CE"/>
    <w:rsid w:val="001C6987"/>
    <w:rsid w:val="001D0BBD"/>
    <w:rsid w:val="001D4B14"/>
    <w:rsid w:val="001D5ADB"/>
    <w:rsid w:val="001E5740"/>
    <w:rsid w:val="001E6B55"/>
    <w:rsid w:val="001F2186"/>
    <w:rsid w:val="001F70E7"/>
    <w:rsid w:val="001F723C"/>
    <w:rsid w:val="00207AB4"/>
    <w:rsid w:val="00215E58"/>
    <w:rsid w:val="002169AC"/>
    <w:rsid w:val="00217B0D"/>
    <w:rsid w:val="0022072E"/>
    <w:rsid w:val="00222995"/>
    <w:rsid w:val="0022680A"/>
    <w:rsid w:val="0023154D"/>
    <w:rsid w:val="00231D25"/>
    <w:rsid w:val="00240D28"/>
    <w:rsid w:val="00241B6C"/>
    <w:rsid w:val="00241E31"/>
    <w:rsid w:val="00244147"/>
    <w:rsid w:val="002450E0"/>
    <w:rsid w:val="00245C51"/>
    <w:rsid w:val="0025025E"/>
    <w:rsid w:val="00251116"/>
    <w:rsid w:val="00251B32"/>
    <w:rsid w:val="00251CA8"/>
    <w:rsid w:val="00254CB1"/>
    <w:rsid w:val="00256EF1"/>
    <w:rsid w:val="00257B49"/>
    <w:rsid w:val="0026524E"/>
    <w:rsid w:val="00266847"/>
    <w:rsid w:val="00273BE7"/>
    <w:rsid w:val="00275F4D"/>
    <w:rsid w:val="0028188F"/>
    <w:rsid w:val="0028647D"/>
    <w:rsid w:val="002867D7"/>
    <w:rsid w:val="002925BA"/>
    <w:rsid w:val="002A0393"/>
    <w:rsid w:val="002A334C"/>
    <w:rsid w:val="002A43BD"/>
    <w:rsid w:val="002A6895"/>
    <w:rsid w:val="002B003E"/>
    <w:rsid w:val="002B0E18"/>
    <w:rsid w:val="002B6A17"/>
    <w:rsid w:val="002B7A2E"/>
    <w:rsid w:val="002C62B0"/>
    <w:rsid w:val="002C7727"/>
    <w:rsid w:val="002C7C90"/>
    <w:rsid w:val="002D142F"/>
    <w:rsid w:val="002D2176"/>
    <w:rsid w:val="002D3651"/>
    <w:rsid w:val="002D4536"/>
    <w:rsid w:val="002D7B6F"/>
    <w:rsid w:val="002E0647"/>
    <w:rsid w:val="002E0F75"/>
    <w:rsid w:val="002E20B0"/>
    <w:rsid w:val="002E2708"/>
    <w:rsid w:val="002E56A7"/>
    <w:rsid w:val="002E64EB"/>
    <w:rsid w:val="002E6FF7"/>
    <w:rsid w:val="002F34EA"/>
    <w:rsid w:val="002F67BC"/>
    <w:rsid w:val="002F7AF9"/>
    <w:rsid w:val="00300661"/>
    <w:rsid w:val="00302EA5"/>
    <w:rsid w:val="00306290"/>
    <w:rsid w:val="00307BA3"/>
    <w:rsid w:val="0031155D"/>
    <w:rsid w:val="003216FF"/>
    <w:rsid w:val="003217EC"/>
    <w:rsid w:val="003239C9"/>
    <w:rsid w:val="00330B68"/>
    <w:rsid w:val="00333803"/>
    <w:rsid w:val="003415E9"/>
    <w:rsid w:val="00342350"/>
    <w:rsid w:val="00342862"/>
    <w:rsid w:val="00344125"/>
    <w:rsid w:val="00352B6C"/>
    <w:rsid w:val="00353C95"/>
    <w:rsid w:val="003564F2"/>
    <w:rsid w:val="00363861"/>
    <w:rsid w:val="003667A9"/>
    <w:rsid w:val="00367FDA"/>
    <w:rsid w:val="0037221E"/>
    <w:rsid w:val="00372824"/>
    <w:rsid w:val="003731A0"/>
    <w:rsid w:val="003777FA"/>
    <w:rsid w:val="00385213"/>
    <w:rsid w:val="00385F0E"/>
    <w:rsid w:val="003921B4"/>
    <w:rsid w:val="00392D54"/>
    <w:rsid w:val="00393C56"/>
    <w:rsid w:val="003956CF"/>
    <w:rsid w:val="003A09B4"/>
    <w:rsid w:val="003A35BD"/>
    <w:rsid w:val="003A4613"/>
    <w:rsid w:val="003A697D"/>
    <w:rsid w:val="003B00E8"/>
    <w:rsid w:val="003B77A5"/>
    <w:rsid w:val="003C3438"/>
    <w:rsid w:val="003C3531"/>
    <w:rsid w:val="003C4445"/>
    <w:rsid w:val="003D08B1"/>
    <w:rsid w:val="003D6F25"/>
    <w:rsid w:val="003E104E"/>
    <w:rsid w:val="003E1835"/>
    <w:rsid w:val="003E1D15"/>
    <w:rsid w:val="003E3714"/>
    <w:rsid w:val="003E6471"/>
    <w:rsid w:val="003F6DBA"/>
    <w:rsid w:val="004031F1"/>
    <w:rsid w:val="00407F18"/>
    <w:rsid w:val="00411C94"/>
    <w:rsid w:val="0041355C"/>
    <w:rsid w:val="0041394F"/>
    <w:rsid w:val="00413CB6"/>
    <w:rsid w:val="00414F66"/>
    <w:rsid w:val="00421206"/>
    <w:rsid w:val="00423000"/>
    <w:rsid w:val="00423DFE"/>
    <w:rsid w:val="0042471E"/>
    <w:rsid w:val="00425233"/>
    <w:rsid w:val="00425C43"/>
    <w:rsid w:val="00427227"/>
    <w:rsid w:val="00434450"/>
    <w:rsid w:val="00444E41"/>
    <w:rsid w:val="00454C81"/>
    <w:rsid w:val="00461FB4"/>
    <w:rsid w:val="004634A4"/>
    <w:rsid w:val="00466DEA"/>
    <w:rsid w:val="00467455"/>
    <w:rsid w:val="00467F36"/>
    <w:rsid w:val="0047392B"/>
    <w:rsid w:val="004805F3"/>
    <w:rsid w:val="004812A4"/>
    <w:rsid w:val="004830F7"/>
    <w:rsid w:val="00483E90"/>
    <w:rsid w:val="004930E0"/>
    <w:rsid w:val="00494D41"/>
    <w:rsid w:val="004961B2"/>
    <w:rsid w:val="004A1A8D"/>
    <w:rsid w:val="004A280A"/>
    <w:rsid w:val="004A2F44"/>
    <w:rsid w:val="004A362D"/>
    <w:rsid w:val="004B0C66"/>
    <w:rsid w:val="004B0F67"/>
    <w:rsid w:val="004B3113"/>
    <w:rsid w:val="004B4116"/>
    <w:rsid w:val="004B5C84"/>
    <w:rsid w:val="004C346B"/>
    <w:rsid w:val="004C513C"/>
    <w:rsid w:val="004C5AEE"/>
    <w:rsid w:val="004C6837"/>
    <w:rsid w:val="004C775D"/>
    <w:rsid w:val="004C7C22"/>
    <w:rsid w:val="004D0313"/>
    <w:rsid w:val="004D3252"/>
    <w:rsid w:val="004D4ED7"/>
    <w:rsid w:val="004D57DF"/>
    <w:rsid w:val="004D761F"/>
    <w:rsid w:val="004D7FFB"/>
    <w:rsid w:val="004E2091"/>
    <w:rsid w:val="004E5A8F"/>
    <w:rsid w:val="004F2C13"/>
    <w:rsid w:val="004F69B7"/>
    <w:rsid w:val="00500435"/>
    <w:rsid w:val="00501884"/>
    <w:rsid w:val="00502573"/>
    <w:rsid w:val="00502EDA"/>
    <w:rsid w:val="005033C8"/>
    <w:rsid w:val="00503822"/>
    <w:rsid w:val="005101C5"/>
    <w:rsid w:val="005113CA"/>
    <w:rsid w:val="00514E03"/>
    <w:rsid w:val="0051697D"/>
    <w:rsid w:val="00516EDF"/>
    <w:rsid w:val="005203CA"/>
    <w:rsid w:val="00523632"/>
    <w:rsid w:val="00525B5B"/>
    <w:rsid w:val="00525C49"/>
    <w:rsid w:val="005305CF"/>
    <w:rsid w:val="005325B1"/>
    <w:rsid w:val="00533D46"/>
    <w:rsid w:val="0053423A"/>
    <w:rsid w:val="00541B96"/>
    <w:rsid w:val="00546048"/>
    <w:rsid w:val="00551E78"/>
    <w:rsid w:val="00556A9E"/>
    <w:rsid w:val="00560A01"/>
    <w:rsid w:val="00565A29"/>
    <w:rsid w:val="00566274"/>
    <w:rsid w:val="0057016C"/>
    <w:rsid w:val="00577163"/>
    <w:rsid w:val="00582198"/>
    <w:rsid w:val="005821A7"/>
    <w:rsid w:val="005909F4"/>
    <w:rsid w:val="00591424"/>
    <w:rsid w:val="00591C64"/>
    <w:rsid w:val="00594B0B"/>
    <w:rsid w:val="005A029B"/>
    <w:rsid w:val="005A08F9"/>
    <w:rsid w:val="005A148D"/>
    <w:rsid w:val="005A3958"/>
    <w:rsid w:val="005A5807"/>
    <w:rsid w:val="005A5FB5"/>
    <w:rsid w:val="005A7313"/>
    <w:rsid w:val="005B08F3"/>
    <w:rsid w:val="005B1713"/>
    <w:rsid w:val="005B1A22"/>
    <w:rsid w:val="005B70F0"/>
    <w:rsid w:val="005B769F"/>
    <w:rsid w:val="005B77D7"/>
    <w:rsid w:val="005C107B"/>
    <w:rsid w:val="005C4D87"/>
    <w:rsid w:val="005D00AF"/>
    <w:rsid w:val="005D0DBB"/>
    <w:rsid w:val="005E1C6D"/>
    <w:rsid w:val="005F1989"/>
    <w:rsid w:val="005F3923"/>
    <w:rsid w:val="005F4C27"/>
    <w:rsid w:val="006029C1"/>
    <w:rsid w:val="00604B99"/>
    <w:rsid w:val="00605AB6"/>
    <w:rsid w:val="0061475C"/>
    <w:rsid w:val="0062215D"/>
    <w:rsid w:val="006224CE"/>
    <w:rsid w:val="00622601"/>
    <w:rsid w:val="00623C13"/>
    <w:rsid w:val="00626E28"/>
    <w:rsid w:val="0063102A"/>
    <w:rsid w:val="00633207"/>
    <w:rsid w:val="00637691"/>
    <w:rsid w:val="00637CE5"/>
    <w:rsid w:val="0064168A"/>
    <w:rsid w:val="006461AB"/>
    <w:rsid w:val="0065612F"/>
    <w:rsid w:val="0065618B"/>
    <w:rsid w:val="00656E99"/>
    <w:rsid w:val="00665F73"/>
    <w:rsid w:val="00666E85"/>
    <w:rsid w:val="006678D4"/>
    <w:rsid w:val="00673FBC"/>
    <w:rsid w:val="00674AB7"/>
    <w:rsid w:val="006757F7"/>
    <w:rsid w:val="00685375"/>
    <w:rsid w:val="006A53CD"/>
    <w:rsid w:val="006A7020"/>
    <w:rsid w:val="006B0787"/>
    <w:rsid w:val="006C3A44"/>
    <w:rsid w:val="006C3AE4"/>
    <w:rsid w:val="006C5AD9"/>
    <w:rsid w:val="006C6598"/>
    <w:rsid w:val="006C7B6C"/>
    <w:rsid w:val="006D51C8"/>
    <w:rsid w:val="006D5660"/>
    <w:rsid w:val="006D661F"/>
    <w:rsid w:val="006E252F"/>
    <w:rsid w:val="006E63B4"/>
    <w:rsid w:val="006F3F98"/>
    <w:rsid w:val="006F4DC1"/>
    <w:rsid w:val="006F56DC"/>
    <w:rsid w:val="00701927"/>
    <w:rsid w:val="00703B57"/>
    <w:rsid w:val="00710E5A"/>
    <w:rsid w:val="00711CA1"/>
    <w:rsid w:val="0072157B"/>
    <w:rsid w:val="007222EB"/>
    <w:rsid w:val="00730891"/>
    <w:rsid w:val="0073151A"/>
    <w:rsid w:val="00731AB3"/>
    <w:rsid w:val="007359D4"/>
    <w:rsid w:val="007409B0"/>
    <w:rsid w:val="00743038"/>
    <w:rsid w:val="007508A1"/>
    <w:rsid w:val="007510A8"/>
    <w:rsid w:val="007534E0"/>
    <w:rsid w:val="00756043"/>
    <w:rsid w:val="007607F3"/>
    <w:rsid w:val="00760F8F"/>
    <w:rsid w:val="007624FA"/>
    <w:rsid w:val="0076282A"/>
    <w:rsid w:val="00763025"/>
    <w:rsid w:val="007643AC"/>
    <w:rsid w:val="00771120"/>
    <w:rsid w:val="00774A1E"/>
    <w:rsid w:val="00774BAC"/>
    <w:rsid w:val="007807D6"/>
    <w:rsid w:val="00783AD1"/>
    <w:rsid w:val="00783F7F"/>
    <w:rsid w:val="0078491A"/>
    <w:rsid w:val="00785517"/>
    <w:rsid w:val="00785671"/>
    <w:rsid w:val="00790074"/>
    <w:rsid w:val="00790F80"/>
    <w:rsid w:val="0079357F"/>
    <w:rsid w:val="00797B91"/>
    <w:rsid w:val="007A1521"/>
    <w:rsid w:val="007A2902"/>
    <w:rsid w:val="007A2E90"/>
    <w:rsid w:val="007A376A"/>
    <w:rsid w:val="007A541C"/>
    <w:rsid w:val="007B3CD8"/>
    <w:rsid w:val="007B46B1"/>
    <w:rsid w:val="007C0A7F"/>
    <w:rsid w:val="007D397C"/>
    <w:rsid w:val="007D490D"/>
    <w:rsid w:val="007D5BC7"/>
    <w:rsid w:val="007E1816"/>
    <w:rsid w:val="007E2B82"/>
    <w:rsid w:val="007E4762"/>
    <w:rsid w:val="007E4DC7"/>
    <w:rsid w:val="007E5B7B"/>
    <w:rsid w:val="007F7011"/>
    <w:rsid w:val="00800051"/>
    <w:rsid w:val="00804BBF"/>
    <w:rsid w:val="008112AA"/>
    <w:rsid w:val="00813289"/>
    <w:rsid w:val="008133F4"/>
    <w:rsid w:val="00817AE4"/>
    <w:rsid w:val="00823576"/>
    <w:rsid w:val="00825E19"/>
    <w:rsid w:val="00826F50"/>
    <w:rsid w:val="008313A2"/>
    <w:rsid w:val="008322FD"/>
    <w:rsid w:val="0083402F"/>
    <w:rsid w:val="00840620"/>
    <w:rsid w:val="008434C2"/>
    <w:rsid w:val="00844298"/>
    <w:rsid w:val="008455E2"/>
    <w:rsid w:val="00847ABC"/>
    <w:rsid w:val="00850F40"/>
    <w:rsid w:val="00851926"/>
    <w:rsid w:val="00854493"/>
    <w:rsid w:val="0085662A"/>
    <w:rsid w:val="00856C63"/>
    <w:rsid w:val="008629F3"/>
    <w:rsid w:val="00866E4B"/>
    <w:rsid w:val="00867575"/>
    <w:rsid w:val="008763F6"/>
    <w:rsid w:val="00883300"/>
    <w:rsid w:val="008833BB"/>
    <w:rsid w:val="00892ACC"/>
    <w:rsid w:val="00897539"/>
    <w:rsid w:val="008A201F"/>
    <w:rsid w:val="008A239A"/>
    <w:rsid w:val="008A3C73"/>
    <w:rsid w:val="008A6157"/>
    <w:rsid w:val="008A6BCD"/>
    <w:rsid w:val="008B0987"/>
    <w:rsid w:val="008B37C6"/>
    <w:rsid w:val="008D35C4"/>
    <w:rsid w:val="008E45CB"/>
    <w:rsid w:val="008F06A7"/>
    <w:rsid w:val="008F4B50"/>
    <w:rsid w:val="008F6B10"/>
    <w:rsid w:val="008F7273"/>
    <w:rsid w:val="0090144B"/>
    <w:rsid w:val="00901F73"/>
    <w:rsid w:val="00903E79"/>
    <w:rsid w:val="00911092"/>
    <w:rsid w:val="009215D3"/>
    <w:rsid w:val="0092425E"/>
    <w:rsid w:val="00932104"/>
    <w:rsid w:val="00934A4E"/>
    <w:rsid w:val="00937E72"/>
    <w:rsid w:val="009449ED"/>
    <w:rsid w:val="00950C99"/>
    <w:rsid w:val="0095359F"/>
    <w:rsid w:val="0096036F"/>
    <w:rsid w:val="00960442"/>
    <w:rsid w:val="009604B2"/>
    <w:rsid w:val="0096288E"/>
    <w:rsid w:val="009647EC"/>
    <w:rsid w:val="0096635B"/>
    <w:rsid w:val="00976BBB"/>
    <w:rsid w:val="009805AB"/>
    <w:rsid w:val="00980D4E"/>
    <w:rsid w:val="00984BB1"/>
    <w:rsid w:val="009900A6"/>
    <w:rsid w:val="00994701"/>
    <w:rsid w:val="00996989"/>
    <w:rsid w:val="0099747F"/>
    <w:rsid w:val="009A5D1C"/>
    <w:rsid w:val="009B1308"/>
    <w:rsid w:val="009B75B0"/>
    <w:rsid w:val="009B765D"/>
    <w:rsid w:val="009B7914"/>
    <w:rsid w:val="009C6111"/>
    <w:rsid w:val="009C66B1"/>
    <w:rsid w:val="009C72CE"/>
    <w:rsid w:val="009D20B7"/>
    <w:rsid w:val="009D2CB0"/>
    <w:rsid w:val="009D41F1"/>
    <w:rsid w:val="009D4646"/>
    <w:rsid w:val="009D5026"/>
    <w:rsid w:val="009E1BE7"/>
    <w:rsid w:val="009E5CE6"/>
    <w:rsid w:val="009F1272"/>
    <w:rsid w:val="009F1CE4"/>
    <w:rsid w:val="009F2DE9"/>
    <w:rsid w:val="009F3FAE"/>
    <w:rsid w:val="009F6B8C"/>
    <w:rsid w:val="00A05224"/>
    <w:rsid w:val="00A10214"/>
    <w:rsid w:val="00A124B7"/>
    <w:rsid w:val="00A13DD9"/>
    <w:rsid w:val="00A177A9"/>
    <w:rsid w:val="00A17880"/>
    <w:rsid w:val="00A2041E"/>
    <w:rsid w:val="00A307DD"/>
    <w:rsid w:val="00A315CC"/>
    <w:rsid w:val="00A31D2D"/>
    <w:rsid w:val="00A32112"/>
    <w:rsid w:val="00A34865"/>
    <w:rsid w:val="00A41B6E"/>
    <w:rsid w:val="00A41E4A"/>
    <w:rsid w:val="00A4576A"/>
    <w:rsid w:val="00A56ECA"/>
    <w:rsid w:val="00A61101"/>
    <w:rsid w:val="00A622B9"/>
    <w:rsid w:val="00A63EA1"/>
    <w:rsid w:val="00A63F91"/>
    <w:rsid w:val="00A66F68"/>
    <w:rsid w:val="00A70480"/>
    <w:rsid w:val="00A7156A"/>
    <w:rsid w:val="00A856CF"/>
    <w:rsid w:val="00A943E2"/>
    <w:rsid w:val="00A95501"/>
    <w:rsid w:val="00A95852"/>
    <w:rsid w:val="00AA2F05"/>
    <w:rsid w:val="00AA5A05"/>
    <w:rsid w:val="00AA6803"/>
    <w:rsid w:val="00AA7C2B"/>
    <w:rsid w:val="00AB0B81"/>
    <w:rsid w:val="00AB17AF"/>
    <w:rsid w:val="00AB3702"/>
    <w:rsid w:val="00AB636C"/>
    <w:rsid w:val="00AB7D26"/>
    <w:rsid w:val="00AC0853"/>
    <w:rsid w:val="00AC0CB9"/>
    <w:rsid w:val="00AC6238"/>
    <w:rsid w:val="00AD3E6E"/>
    <w:rsid w:val="00AD62A0"/>
    <w:rsid w:val="00AD635E"/>
    <w:rsid w:val="00AE4EB8"/>
    <w:rsid w:val="00AE5ED7"/>
    <w:rsid w:val="00AF1604"/>
    <w:rsid w:val="00AF24C9"/>
    <w:rsid w:val="00AF2FD1"/>
    <w:rsid w:val="00AF37B7"/>
    <w:rsid w:val="00B00B7B"/>
    <w:rsid w:val="00B01EE9"/>
    <w:rsid w:val="00B04042"/>
    <w:rsid w:val="00B04F34"/>
    <w:rsid w:val="00B06862"/>
    <w:rsid w:val="00B11A7E"/>
    <w:rsid w:val="00B13E34"/>
    <w:rsid w:val="00B20D82"/>
    <w:rsid w:val="00B210FB"/>
    <w:rsid w:val="00B240D5"/>
    <w:rsid w:val="00B31B05"/>
    <w:rsid w:val="00B3671D"/>
    <w:rsid w:val="00B36992"/>
    <w:rsid w:val="00B418B0"/>
    <w:rsid w:val="00B42793"/>
    <w:rsid w:val="00B457A5"/>
    <w:rsid w:val="00B4695D"/>
    <w:rsid w:val="00B53EDB"/>
    <w:rsid w:val="00B62AF9"/>
    <w:rsid w:val="00B631CB"/>
    <w:rsid w:val="00B63CC8"/>
    <w:rsid w:val="00B63F77"/>
    <w:rsid w:val="00B7007D"/>
    <w:rsid w:val="00B724FE"/>
    <w:rsid w:val="00B74E71"/>
    <w:rsid w:val="00B76A0F"/>
    <w:rsid w:val="00B77635"/>
    <w:rsid w:val="00B80CDA"/>
    <w:rsid w:val="00B81120"/>
    <w:rsid w:val="00B82A23"/>
    <w:rsid w:val="00B82D79"/>
    <w:rsid w:val="00B8387D"/>
    <w:rsid w:val="00B87364"/>
    <w:rsid w:val="00B87D1F"/>
    <w:rsid w:val="00B90A5F"/>
    <w:rsid w:val="00B94E63"/>
    <w:rsid w:val="00B96A90"/>
    <w:rsid w:val="00BA0218"/>
    <w:rsid w:val="00BA1DFE"/>
    <w:rsid w:val="00BA2186"/>
    <w:rsid w:val="00BD3F7A"/>
    <w:rsid w:val="00BD600B"/>
    <w:rsid w:val="00BD63EC"/>
    <w:rsid w:val="00BD7D08"/>
    <w:rsid w:val="00BE225C"/>
    <w:rsid w:val="00BE268A"/>
    <w:rsid w:val="00BE4474"/>
    <w:rsid w:val="00BE6835"/>
    <w:rsid w:val="00BE7DD2"/>
    <w:rsid w:val="00BF18B6"/>
    <w:rsid w:val="00BF34DC"/>
    <w:rsid w:val="00C006EF"/>
    <w:rsid w:val="00C02072"/>
    <w:rsid w:val="00C06074"/>
    <w:rsid w:val="00C07FC1"/>
    <w:rsid w:val="00C15B18"/>
    <w:rsid w:val="00C21B7C"/>
    <w:rsid w:val="00C24542"/>
    <w:rsid w:val="00C26891"/>
    <w:rsid w:val="00C27F22"/>
    <w:rsid w:val="00C30656"/>
    <w:rsid w:val="00C34020"/>
    <w:rsid w:val="00C362AD"/>
    <w:rsid w:val="00C37273"/>
    <w:rsid w:val="00C3772E"/>
    <w:rsid w:val="00C37F83"/>
    <w:rsid w:val="00C4371B"/>
    <w:rsid w:val="00C43955"/>
    <w:rsid w:val="00C445C3"/>
    <w:rsid w:val="00C45028"/>
    <w:rsid w:val="00C575F1"/>
    <w:rsid w:val="00C60B76"/>
    <w:rsid w:val="00C60EB3"/>
    <w:rsid w:val="00C64AB1"/>
    <w:rsid w:val="00C66D72"/>
    <w:rsid w:val="00C70820"/>
    <w:rsid w:val="00C70B25"/>
    <w:rsid w:val="00C71D7F"/>
    <w:rsid w:val="00C77393"/>
    <w:rsid w:val="00C77FE0"/>
    <w:rsid w:val="00C81B85"/>
    <w:rsid w:val="00C83EA7"/>
    <w:rsid w:val="00C854F1"/>
    <w:rsid w:val="00C9075A"/>
    <w:rsid w:val="00C93295"/>
    <w:rsid w:val="00C9559F"/>
    <w:rsid w:val="00CA3B37"/>
    <w:rsid w:val="00CA47BC"/>
    <w:rsid w:val="00CA7B62"/>
    <w:rsid w:val="00CB19C2"/>
    <w:rsid w:val="00CB39F6"/>
    <w:rsid w:val="00CB6E1E"/>
    <w:rsid w:val="00CC10EB"/>
    <w:rsid w:val="00CC2133"/>
    <w:rsid w:val="00CC7C34"/>
    <w:rsid w:val="00CD36B9"/>
    <w:rsid w:val="00CD6A9E"/>
    <w:rsid w:val="00CD6B48"/>
    <w:rsid w:val="00CD6D19"/>
    <w:rsid w:val="00CE3731"/>
    <w:rsid w:val="00CF0DD7"/>
    <w:rsid w:val="00CF13C6"/>
    <w:rsid w:val="00CF44E3"/>
    <w:rsid w:val="00CF610A"/>
    <w:rsid w:val="00D014E8"/>
    <w:rsid w:val="00D01C5B"/>
    <w:rsid w:val="00D06E35"/>
    <w:rsid w:val="00D07E83"/>
    <w:rsid w:val="00D13743"/>
    <w:rsid w:val="00D142FB"/>
    <w:rsid w:val="00D15B3D"/>
    <w:rsid w:val="00D17811"/>
    <w:rsid w:val="00D24AA3"/>
    <w:rsid w:val="00D3413F"/>
    <w:rsid w:val="00D36364"/>
    <w:rsid w:val="00D373BD"/>
    <w:rsid w:val="00D4560A"/>
    <w:rsid w:val="00D50025"/>
    <w:rsid w:val="00D50BA3"/>
    <w:rsid w:val="00D51745"/>
    <w:rsid w:val="00D53046"/>
    <w:rsid w:val="00D560FA"/>
    <w:rsid w:val="00D57CBB"/>
    <w:rsid w:val="00D61434"/>
    <w:rsid w:val="00D734CC"/>
    <w:rsid w:val="00D74A40"/>
    <w:rsid w:val="00D74D8E"/>
    <w:rsid w:val="00D7708C"/>
    <w:rsid w:val="00D81D95"/>
    <w:rsid w:val="00D904D8"/>
    <w:rsid w:val="00D9132E"/>
    <w:rsid w:val="00D95777"/>
    <w:rsid w:val="00D968F0"/>
    <w:rsid w:val="00D9698A"/>
    <w:rsid w:val="00D976AA"/>
    <w:rsid w:val="00D9776C"/>
    <w:rsid w:val="00DA1DE9"/>
    <w:rsid w:val="00DA2AA7"/>
    <w:rsid w:val="00DA32A6"/>
    <w:rsid w:val="00DA4B5B"/>
    <w:rsid w:val="00DA7530"/>
    <w:rsid w:val="00DB4F78"/>
    <w:rsid w:val="00DC32B5"/>
    <w:rsid w:val="00DC454E"/>
    <w:rsid w:val="00DD0D63"/>
    <w:rsid w:val="00DD4C4F"/>
    <w:rsid w:val="00DE2DD6"/>
    <w:rsid w:val="00DE38AB"/>
    <w:rsid w:val="00DE3FB7"/>
    <w:rsid w:val="00DE51DC"/>
    <w:rsid w:val="00DE5329"/>
    <w:rsid w:val="00DE5BBF"/>
    <w:rsid w:val="00DE7F77"/>
    <w:rsid w:val="00DF596C"/>
    <w:rsid w:val="00DF6741"/>
    <w:rsid w:val="00DF6DC7"/>
    <w:rsid w:val="00E05D26"/>
    <w:rsid w:val="00E074AB"/>
    <w:rsid w:val="00E07BE9"/>
    <w:rsid w:val="00E105F7"/>
    <w:rsid w:val="00E12E31"/>
    <w:rsid w:val="00E26AC5"/>
    <w:rsid w:val="00E2712B"/>
    <w:rsid w:val="00E348CC"/>
    <w:rsid w:val="00E4018E"/>
    <w:rsid w:val="00E40698"/>
    <w:rsid w:val="00E40FAC"/>
    <w:rsid w:val="00E60DA9"/>
    <w:rsid w:val="00E71304"/>
    <w:rsid w:val="00E72607"/>
    <w:rsid w:val="00E755F0"/>
    <w:rsid w:val="00E75A02"/>
    <w:rsid w:val="00E803DF"/>
    <w:rsid w:val="00E844D0"/>
    <w:rsid w:val="00E8526A"/>
    <w:rsid w:val="00E90939"/>
    <w:rsid w:val="00E918F0"/>
    <w:rsid w:val="00E9356A"/>
    <w:rsid w:val="00E93595"/>
    <w:rsid w:val="00EA2553"/>
    <w:rsid w:val="00EA2DFE"/>
    <w:rsid w:val="00EA4440"/>
    <w:rsid w:val="00EA6277"/>
    <w:rsid w:val="00EA7BFB"/>
    <w:rsid w:val="00EB3288"/>
    <w:rsid w:val="00EB54E3"/>
    <w:rsid w:val="00EC4847"/>
    <w:rsid w:val="00EC712B"/>
    <w:rsid w:val="00EC7F73"/>
    <w:rsid w:val="00ED7344"/>
    <w:rsid w:val="00ED75D4"/>
    <w:rsid w:val="00EE29E8"/>
    <w:rsid w:val="00EE2B14"/>
    <w:rsid w:val="00EE4619"/>
    <w:rsid w:val="00EE6712"/>
    <w:rsid w:val="00EE780E"/>
    <w:rsid w:val="00EF4D09"/>
    <w:rsid w:val="00F017B0"/>
    <w:rsid w:val="00F02E9A"/>
    <w:rsid w:val="00F032DD"/>
    <w:rsid w:val="00F03B56"/>
    <w:rsid w:val="00F0476E"/>
    <w:rsid w:val="00F16881"/>
    <w:rsid w:val="00F23809"/>
    <w:rsid w:val="00F24366"/>
    <w:rsid w:val="00F255F2"/>
    <w:rsid w:val="00F301BA"/>
    <w:rsid w:val="00F31620"/>
    <w:rsid w:val="00F418C0"/>
    <w:rsid w:val="00F41B62"/>
    <w:rsid w:val="00F41F14"/>
    <w:rsid w:val="00F425FB"/>
    <w:rsid w:val="00F4481E"/>
    <w:rsid w:val="00F44A6A"/>
    <w:rsid w:val="00F51613"/>
    <w:rsid w:val="00F61C25"/>
    <w:rsid w:val="00F651B9"/>
    <w:rsid w:val="00F709F4"/>
    <w:rsid w:val="00F70AD9"/>
    <w:rsid w:val="00F70DD0"/>
    <w:rsid w:val="00F72644"/>
    <w:rsid w:val="00F74616"/>
    <w:rsid w:val="00F74689"/>
    <w:rsid w:val="00F76D11"/>
    <w:rsid w:val="00F76FBE"/>
    <w:rsid w:val="00F80933"/>
    <w:rsid w:val="00F81B82"/>
    <w:rsid w:val="00F925AE"/>
    <w:rsid w:val="00F9566D"/>
    <w:rsid w:val="00F95854"/>
    <w:rsid w:val="00F97F2B"/>
    <w:rsid w:val="00FA0371"/>
    <w:rsid w:val="00FA3047"/>
    <w:rsid w:val="00FA35EA"/>
    <w:rsid w:val="00FA4B81"/>
    <w:rsid w:val="00FA6115"/>
    <w:rsid w:val="00FA7523"/>
    <w:rsid w:val="00FB23AF"/>
    <w:rsid w:val="00FB23FA"/>
    <w:rsid w:val="00FB42EF"/>
    <w:rsid w:val="00FB525F"/>
    <w:rsid w:val="00FC0FB9"/>
    <w:rsid w:val="00FC0FC4"/>
    <w:rsid w:val="00FC469B"/>
    <w:rsid w:val="00FC6B95"/>
    <w:rsid w:val="00FD0D7F"/>
    <w:rsid w:val="00FD1234"/>
    <w:rsid w:val="00FD4FF1"/>
    <w:rsid w:val="00FD5491"/>
    <w:rsid w:val="00FD782A"/>
    <w:rsid w:val="00FD7A3E"/>
    <w:rsid w:val="00FE0763"/>
    <w:rsid w:val="00FE5447"/>
    <w:rsid w:val="00FE73A3"/>
    <w:rsid w:val="00FF29A4"/>
    <w:rsid w:val="00FF6E83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90"/>
    <w:rPr>
      <w:rFonts w:ascii="Courier New" w:hAnsi="Courier New"/>
      <w:sz w:val="22"/>
    </w:rPr>
  </w:style>
  <w:style w:type="paragraph" w:styleId="1">
    <w:name w:val="heading 1"/>
    <w:basedOn w:val="a"/>
    <w:next w:val="a"/>
    <w:qFormat/>
    <w:rsid w:val="002C7C90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539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9604B2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604B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C90"/>
    <w:pPr>
      <w:jc w:val="both"/>
    </w:pPr>
  </w:style>
  <w:style w:type="paragraph" w:styleId="a5">
    <w:name w:val="Body Text Indent"/>
    <w:basedOn w:val="a"/>
    <w:rsid w:val="002C7C90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firstLine="720"/>
      <w:jc w:val="both"/>
    </w:pPr>
    <w:rPr>
      <w:rFonts w:ascii="Arial" w:hAnsi="Arial" w:cs="Arial"/>
      <w:sz w:val="24"/>
    </w:rPr>
  </w:style>
  <w:style w:type="paragraph" w:styleId="a6">
    <w:name w:val="header"/>
    <w:basedOn w:val="a"/>
    <w:rsid w:val="002C7C9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2C7C9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26AC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74AB7"/>
    <w:rPr>
      <w:rFonts w:ascii="Courier New" w:hAnsi="Courier New"/>
      <w:sz w:val="22"/>
    </w:rPr>
  </w:style>
  <w:style w:type="character" w:customStyle="1" w:styleId="60">
    <w:name w:val="Заголовок 6 Знак"/>
    <w:basedOn w:val="a0"/>
    <w:link w:val="6"/>
    <w:rsid w:val="009604B2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604B2"/>
    <w:rPr>
      <w:rFonts w:ascii="Calibri" w:hAnsi="Calibri"/>
      <w:sz w:val="24"/>
      <w:szCs w:val="24"/>
    </w:rPr>
  </w:style>
  <w:style w:type="paragraph" w:styleId="aa">
    <w:name w:val="Block Text"/>
    <w:basedOn w:val="a"/>
    <w:rsid w:val="009604B2"/>
    <w:pPr>
      <w:ind w:left="-627" w:right="-427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38521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a8">
    <w:name w:val="Нижний колонтитул Знак"/>
    <w:basedOn w:val="a0"/>
    <w:link w:val="a7"/>
    <w:rsid w:val="007A2902"/>
    <w:rPr>
      <w:rFonts w:ascii="Courier New" w:hAnsi="Courier New"/>
      <w:sz w:val="22"/>
    </w:rPr>
  </w:style>
  <w:style w:type="character" w:customStyle="1" w:styleId="50">
    <w:name w:val="Заголовок 5 Знак"/>
    <w:basedOn w:val="a0"/>
    <w:link w:val="5"/>
    <w:semiHidden/>
    <w:rsid w:val="0015395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customStyle="1" w:styleId="ConsPlusNonformat">
    <w:name w:val="ConsPlusNonformat"/>
    <w:uiPriority w:val="99"/>
    <w:rsid w:val="002867D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b">
    <w:name w:val="List Paragraph"/>
    <w:basedOn w:val="a"/>
    <w:uiPriority w:val="34"/>
    <w:qFormat/>
    <w:rsid w:val="00385F0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5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8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1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4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2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5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06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9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44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4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97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419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280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011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250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438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71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6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5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28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85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65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6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69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58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203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41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media/136118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da.gov/media/136118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B8AE-377D-49C8-A9E8-BD22B898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НОРТ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</dc:creator>
  <cp:lastModifiedBy>blinov.as</cp:lastModifiedBy>
  <cp:revision>5</cp:revision>
  <cp:lastPrinted>2020-04-21T09:20:00Z</cp:lastPrinted>
  <dcterms:created xsi:type="dcterms:W3CDTF">2020-04-21T05:59:00Z</dcterms:created>
  <dcterms:modified xsi:type="dcterms:W3CDTF">2020-04-21T09:22:00Z</dcterms:modified>
</cp:coreProperties>
</file>